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6F190D6B" w14:textId="77777777" w:rsidTr="006473FC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677A7" w14:textId="77777777"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5F79CFC6" w14:textId="77777777" w:rsidTr="006473FC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B43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5CA7" w14:textId="38FE2D02" w:rsidR="00FD3F93" w:rsidRDefault="0003103B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小提琴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92EC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D93BC3E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626D" w14:textId="36FDC37C" w:rsidR="00FD3F93" w:rsidRDefault="0003103B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杭行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C98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7F3B" w14:textId="2ABE8497" w:rsidR="00FD3F93" w:rsidRDefault="00DF0E0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待定</w:t>
            </w:r>
          </w:p>
        </w:tc>
      </w:tr>
      <w:tr w:rsidR="00FD3F93" w:rsidRPr="0003103B" w14:paraId="593444CD" w14:textId="77777777" w:rsidTr="006473FC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DAD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ED1466" w14:textId="47795759" w:rsidR="00FD3F93" w:rsidRDefault="0003103B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了解并掌握基本的小提琴演奏技巧方法，能够熟练演奏一些简单熟悉的乐曲、歌曲</w:t>
            </w:r>
          </w:p>
        </w:tc>
      </w:tr>
      <w:tr w:rsidR="00FD3F93" w14:paraId="32B299D1" w14:textId="77777777" w:rsidTr="006473FC">
        <w:trPr>
          <w:trHeight w:val="54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4BB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A5336C" w14:textId="0243E47A" w:rsidR="00FD3F93" w:rsidRPr="00DF0E0F" w:rsidRDefault="0003103B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DF0E0F">
              <w:rPr>
                <w:rFonts w:ascii="宋体" w:cs="宋体" w:hint="eastAsia"/>
                <w:b/>
                <w:bCs/>
                <w:kern w:val="0"/>
                <w:sz w:val="24"/>
              </w:rPr>
              <w:t>小提琴集体课教程</w:t>
            </w:r>
            <w:r w:rsidR="00A06586" w:rsidRPr="00DF0E0F">
              <w:rPr>
                <w:rFonts w:ascii="宋体" w:cs="宋体" w:hint="eastAsia"/>
                <w:b/>
                <w:bCs/>
                <w:kern w:val="0"/>
                <w:sz w:val="24"/>
              </w:rPr>
              <w:t>红色封面</w:t>
            </w:r>
            <w:r w:rsidRPr="00DF0E0F">
              <w:rPr>
                <w:rFonts w:ascii="宋体" w:cs="宋体" w:hint="eastAsia"/>
                <w:b/>
                <w:bCs/>
                <w:kern w:val="0"/>
                <w:sz w:val="24"/>
              </w:rPr>
              <w:t>（其他教材看学习情况而定）</w:t>
            </w:r>
          </w:p>
        </w:tc>
      </w:tr>
      <w:tr w:rsidR="00FD3F93" w14:paraId="7251446E" w14:textId="77777777" w:rsidTr="006473FC">
        <w:trPr>
          <w:trHeight w:val="56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3A9C4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7894" w14:textId="68E4CC5E" w:rsidR="00DF0E0F" w:rsidRPr="00DF0E0F" w:rsidRDefault="0003103B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DF0E0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每周一下午4</w:t>
            </w:r>
            <w:r w:rsidR="00DF0E0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:0</w:t>
            </w:r>
            <w:r w:rsidR="00DF0E0F"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0-5</w:t>
            </w:r>
            <w:r w:rsidR="00DF0E0F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:3</w:t>
            </w:r>
            <w:r w:rsidR="00DF0E0F"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9E5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F12F" w14:textId="7657B18E" w:rsidR="00FD3F93" w:rsidRDefault="006473FC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6473FC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教工活动中心5</w:t>
            </w:r>
            <w:r w:rsidRPr="006473FC"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03</w:t>
            </w:r>
            <w:r w:rsidRPr="006473FC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教室</w:t>
            </w:r>
          </w:p>
        </w:tc>
      </w:tr>
      <w:tr w:rsidR="00FD3F93" w14:paraId="12CF35A6" w14:textId="77777777" w:rsidTr="006473FC">
        <w:trPr>
          <w:trHeight w:val="55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1E2E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1AC0B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F9F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6473FC" w14:paraId="328AB976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EEA2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1B6" w14:textId="03D6F739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00FA30" w14:textId="70C58F85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认识小提琴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了解弦乐器的发音原理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初步掌握持琴持弓姿势</w:t>
            </w:r>
          </w:p>
        </w:tc>
      </w:tr>
      <w:tr w:rsidR="006473FC" w14:paraId="56C86448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9BC49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FCE3" w14:textId="68D6E5B3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CA4510" w14:textId="0293268C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小提琴的发音练习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简单认识小提琴的四根空弦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认识五线谱</w:t>
            </w:r>
          </w:p>
        </w:tc>
      </w:tr>
      <w:tr w:rsidR="006473FC" w14:paraId="6B4DC2B6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0674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8A5A" w14:textId="1736F360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D85BFD" w14:textId="0DF96AE6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继续空弦练习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熟练五线谱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简单的音阶发音练习</w:t>
            </w:r>
          </w:p>
        </w:tc>
      </w:tr>
      <w:tr w:rsidR="006473FC" w14:paraId="3834947C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BD1A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4105" w14:textId="32235A34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CD4DF6" w14:textId="50D64493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简单儿歌类乐曲尝试《凤阳花鼓》《闪烁的小星星》</w:t>
            </w:r>
          </w:p>
        </w:tc>
      </w:tr>
      <w:tr w:rsidR="006473FC" w14:paraId="3AE63697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122C7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FFBF0" w14:textId="11485CCD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41299D" w14:textId="3E0832E3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熟练一把位音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学习新的乐曲《很久以前》《快板》</w:t>
            </w:r>
          </w:p>
        </w:tc>
      </w:tr>
      <w:tr w:rsidR="006473FC" w14:paraId="4044DB4C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90E6E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B680E" w14:textId="201CEB22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13AF9C" w14:textId="0FC56C44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一把位音阶练习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复习旧乐曲学习新乐曲《鄂伦春小唱》</w:t>
            </w:r>
          </w:p>
        </w:tc>
      </w:tr>
      <w:tr w:rsidR="006473FC" w14:paraId="44AA978B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D478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CBB9D" w14:textId="107535D8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E63C78" w14:textId="27A499C4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练习曲学习，空弦音阶练习；新乐曲《八月桂花遍地开》</w:t>
            </w:r>
          </w:p>
        </w:tc>
      </w:tr>
      <w:tr w:rsidR="006473FC" w14:paraId="3906B69D" w14:textId="77777777" w:rsidTr="006473F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8211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EA675" w14:textId="7B9F65AC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C4C002" w14:textId="10F1CAA4" w:rsidR="006473FC" w:rsidRDefault="006473FC" w:rsidP="006473F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空弦练习曲音阶练习（随着进度练习的曲目不同）；课外乐曲</w:t>
            </w:r>
          </w:p>
        </w:tc>
      </w:tr>
      <w:tr w:rsidR="006473FC" w14:paraId="164075EC" w14:textId="77777777" w:rsidTr="006473F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86D1E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E7B2" w14:textId="2D0C7F42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2B82A9" w14:textId="061D4FC3" w:rsidR="006473FC" w:rsidRDefault="006473FC" w:rsidP="006473F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空弦练习曲音阶练习；课外乐曲</w:t>
            </w:r>
          </w:p>
        </w:tc>
      </w:tr>
      <w:tr w:rsidR="006473FC" w14:paraId="7062EF48" w14:textId="77777777" w:rsidTr="006473F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8A132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CD96C" w14:textId="537ABF8C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3DF167" w14:textId="62286C15" w:rsidR="006473FC" w:rsidRDefault="006473FC" w:rsidP="006473F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空弦练习曲音阶练习；《龙的传人》《绣金匾》；课外乐曲</w:t>
            </w:r>
          </w:p>
        </w:tc>
      </w:tr>
      <w:tr w:rsidR="006473FC" w14:paraId="55E57FEB" w14:textId="77777777" w:rsidTr="006473F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8888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8820" w14:textId="27133D05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BEE860" w14:textId="5C7DAACE" w:rsidR="006473FC" w:rsidRDefault="006473FC" w:rsidP="006473F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空弦练习曲音阶练习；《每当我走过老师窗前》；课外乐曲</w:t>
            </w:r>
          </w:p>
        </w:tc>
      </w:tr>
      <w:tr w:rsidR="006473FC" w14:paraId="0B45717D" w14:textId="77777777" w:rsidTr="006473F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93A6D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628E" w14:textId="2818B685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18BE32" w14:textId="0B5B9020" w:rsidR="006473FC" w:rsidRDefault="006473FC" w:rsidP="006473F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空弦练习曲音阶练习；《北国之春》《渔舟唱晚》；课外乐曲</w:t>
            </w:r>
          </w:p>
        </w:tc>
      </w:tr>
      <w:tr w:rsidR="006473FC" w14:paraId="540F97A6" w14:textId="77777777" w:rsidTr="006473F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F7C7D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7841B" w14:textId="571ECDA7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93B83C" w14:textId="02842350" w:rsidR="006473FC" w:rsidRDefault="006473FC" w:rsidP="006473F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空弦练习曲音阶练习；《瑶族舞曲》；课外乐曲</w:t>
            </w:r>
          </w:p>
        </w:tc>
      </w:tr>
      <w:tr w:rsidR="006473FC" w14:paraId="7C58B5BD" w14:textId="77777777" w:rsidTr="006473F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99F4B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FCA1" w14:textId="53C4687E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08740C" w14:textId="4D6D1157" w:rsidR="006473FC" w:rsidRDefault="006473FC" w:rsidP="006473F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小提琴曲《梁祝》选段练习、练习曲</w:t>
            </w:r>
          </w:p>
        </w:tc>
      </w:tr>
      <w:tr w:rsidR="006473FC" w14:paraId="62CF855C" w14:textId="77777777" w:rsidTr="006473F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1B81" w14:textId="77777777" w:rsidR="006473FC" w:rsidRDefault="006473FC" w:rsidP="006473F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09D7" w14:textId="30E98809" w:rsidR="006473FC" w:rsidRDefault="006473FC" w:rsidP="006473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8B5F30" w14:textId="10E98068" w:rsidR="006473FC" w:rsidRDefault="006473FC" w:rsidP="006473F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空弦练习曲音阶练习小提琴曲《梁祝》选段复习</w:t>
            </w:r>
          </w:p>
        </w:tc>
      </w:tr>
      <w:tr w:rsidR="00FD3F93" w14:paraId="7B6E32DB" w14:textId="77777777" w:rsidTr="00175377">
        <w:trPr>
          <w:trHeight w:val="75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FADB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1374A1" w14:textId="54035069" w:rsidR="00FD3F93" w:rsidRPr="00DF0E0F" w:rsidRDefault="00FD3F93">
            <w:pPr>
              <w:widowControl/>
              <w:ind w:firstLineChars="150" w:firstLine="36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DF0E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报名联系人：</w:t>
            </w:r>
            <w:r w:rsidR="00DF0E0F" w:rsidRPr="00DF0E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贾老师，8</w:t>
            </w:r>
            <w:r w:rsidR="00DF0E0F" w:rsidRPr="00DF0E0F">
              <w:rPr>
                <w:rFonts w:ascii="宋体" w:hAnsi="宋体" w:cs="宋体"/>
                <w:b/>
                <w:bCs/>
                <w:kern w:val="0"/>
                <w:sz w:val="24"/>
              </w:rPr>
              <w:t>4892246</w:t>
            </w:r>
            <w:r w:rsidR="00DF0E0F" w:rsidRPr="00DF0E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，1</w:t>
            </w:r>
            <w:r w:rsidR="00DF0E0F" w:rsidRPr="00DF0E0F">
              <w:rPr>
                <w:rFonts w:ascii="宋体" w:hAnsi="宋体" w:cs="宋体"/>
                <w:b/>
                <w:bCs/>
                <w:kern w:val="0"/>
                <w:sz w:val="24"/>
              </w:rPr>
              <w:t>38 0515 5155</w:t>
            </w:r>
          </w:p>
        </w:tc>
      </w:tr>
    </w:tbl>
    <w:p w14:paraId="4DA1EAD4" w14:textId="77777777" w:rsidR="00FD3F93" w:rsidRDefault="00FD3F93">
      <w:pPr>
        <w:textAlignment w:val="baseline"/>
        <w:rPr>
          <w:b/>
          <w:i/>
          <w:caps/>
          <w:sz w:val="2"/>
        </w:rPr>
      </w:pPr>
    </w:p>
    <w:p w14:paraId="57BA96D0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A801F" w14:textId="77777777" w:rsidR="00E75492" w:rsidRDefault="00E75492" w:rsidP="00E64A1C">
      <w:r>
        <w:separator/>
      </w:r>
    </w:p>
  </w:endnote>
  <w:endnote w:type="continuationSeparator" w:id="0">
    <w:p w14:paraId="154C6CCD" w14:textId="77777777" w:rsidR="00E75492" w:rsidRDefault="00E75492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C3D93" w14:textId="77777777" w:rsidR="00E75492" w:rsidRDefault="00E75492" w:rsidP="00E64A1C">
      <w:r>
        <w:separator/>
      </w:r>
    </w:p>
  </w:footnote>
  <w:footnote w:type="continuationSeparator" w:id="0">
    <w:p w14:paraId="7344BC11" w14:textId="77777777" w:rsidR="00E75492" w:rsidRDefault="00E75492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101E0"/>
    <w:rsid w:val="0003103B"/>
    <w:rsid w:val="000932E4"/>
    <w:rsid w:val="000C1C63"/>
    <w:rsid w:val="000C2EBB"/>
    <w:rsid w:val="000D7FD8"/>
    <w:rsid w:val="00103467"/>
    <w:rsid w:val="00117A85"/>
    <w:rsid w:val="00175377"/>
    <w:rsid w:val="00181D46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5F17CA"/>
    <w:rsid w:val="00630D20"/>
    <w:rsid w:val="006473FC"/>
    <w:rsid w:val="006840B7"/>
    <w:rsid w:val="007676A7"/>
    <w:rsid w:val="00786C89"/>
    <w:rsid w:val="007907E9"/>
    <w:rsid w:val="007C34C5"/>
    <w:rsid w:val="007C76C6"/>
    <w:rsid w:val="00853A5F"/>
    <w:rsid w:val="00864C10"/>
    <w:rsid w:val="008844C8"/>
    <w:rsid w:val="008A0DEC"/>
    <w:rsid w:val="008A2107"/>
    <w:rsid w:val="008A40B0"/>
    <w:rsid w:val="008B6AF4"/>
    <w:rsid w:val="008E46CA"/>
    <w:rsid w:val="008F4975"/>
    <w:rsid w:val="00901BCE"/>
    <w:rsid w:val="00920127"/>
    <w:rsid w:val="00991659"/>
    <w:rsid w:val="009C261D"/>
    <w:rsid w:val="009E1421"/>
    <w:rsid w:val="00A06586"/>
    <w:rsid w:val="00A32572"/>
    <w:rsid w:val="00A5311A"/>
    <w:rsid w:val="00A5795E"/>
    <w:rsid w:val="00AE6269"/>
    <w:rsid w:val="00B15AD1"/>
    <w:rsid w:val="00B47EA2"/>
    <w:rsid w:val="00B51D00"/>
    <w:rsid w:val="00C62E6C"/>
    <w:rsid w:val="00CF077A"/>
    <w:rsid w:val="00D34C94"/>
    <w:rsid w:val="00DF0BA0"/>
    <w:rsid w:val="00DF0E0F"/>
    <w:rsid w:val="00E64A1C"/>
    <w:rsid w:val="00E75492"/>
    <w:rsid w:val="00F73F41"/>
    <w:rsid w:val="00FD3F93"/>
    <w:rsid w:val="00FE7C68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570F8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7</cp:revision>
  <dcterms:created xsi:type="dcterms:W3CDTF">2024-05-24T06:22:00Z</dcterms:created>
  <dcterms:modified xsi:type="dcterms:W3CDTF">2024-05-29T09:30:00Z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