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8613" w:type="dxa"/>
        <w:tblLook w:val="0000" w:firstRow="0" w:lastRow="0" w:firstColumn="0" w:lastColumn="0" w:noHBand="0" w:noVBand="0"/>
      </w:tblPr>
      <w:tblGrid>
        <w:gridCol w:w="1276"/>
        <w:gridCol w:w="1384"/>
        <w:gridCol w:w="1446"/>
        <w:gridCol w:w="851"/>
        <w:gridCol w:w="1275"/>
        <w:gridCol w:w="1276"/>
        <w:gridCol w:w="1105"/>
      </w:tblGrid>
      <w:tr w:rsidR="00772B0E">
        <w:trPr>
          <w:trHeight w:val="720"/>
        </w:trPr>
        <w:tc>
          <w:tcPr>
            <w:tcW w:w="86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2B0E" w:rsidRDefault="009C24DD" w:rsidP="009C24D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年秋</w:t>
            </w:r>
            <w:bookmarkStart w:id="0" w:name="_GoBack"/>
            <w:bookmarkEnd w:id="0"/>
            <w:r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772B0E">
        <w:trPr>
          <w:trHeight w:val="40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B0E" w:rsidRDefault="009C24DD"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健身气功班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授课</w:t>
            </w:r>
          </w:p>
          <w:p w:rsidR="00772B0E" w:rsidRDefault="009C24DD"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B0E" w:rsidRDefault="009C24DD">
            <w:pPr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</w:rPr>
              <w:t>沈勤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班主任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B0E" w:rsidRDefault="009C24DD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彭思红</w:t>
            </w:r>
          </w:p>
        </w:tc>
      </w:tr>
      <w:tr w:rsidR="00772B0E">
        <w:trPr>
          <w:trHeight w:val="4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2B0E" w:rsidRDefault="009C24DD">
            <w:pPr>
              <w:wordWrap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修身养性，引伸肢体，动诸关节，健身娱乐。</w:t>
            </w:r>
          </w:p>
        </w:tc>
      </w:tr>
      <w:tr w:rsidR="00772B0E">
        <w:trPr>
          <w:trHeight w:val="4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2B0E" w:rsidRDefault="009C24DD">
            <w:pPr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国家体育总局健身气功管理中心编，人民体育出版社</w:t>
            </w:r>
          </w:p>
        </w:tc>
      </w:tr>
      <w:tr w:rsidR="00772B0E">
        <w:trPr>
          <w:trHeight w:val="4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每周星期三</w:t>
            </w:r>
            <w:r>
              <w:rPr>
                <w:rFonts w:ascii="宋体" w:cs="宋体"/>
                <w:kern w:val="0"/>
                <w:sz w:val="24"/>
              </w:rPr>
              <w:t>上</w:t>
            </w:r>
            <w:r>
              <w:rPr>
                <w:rFonts w:ascii="宋体" w:cs="宋体" w:hint="eastAsia"/>
                <w:kern w:val="0"/>
                <w:sz w:val="24"/>
              </w:rPr>
              <w:t>午</w:t>
            </w:r>
            <w:r>
              <w:rPr>
                <w:rFonts w:ascii="宋体" w:cs="宋体" w:hint="eastAsia"/>
                <w:kern w:val="0"/>
                <w:sz w:val="24"/>
              </w:rPr>
              <w:t>9:</w:t>
            </w:r>
            <w:r>
              <w:rPr>
                <w:rFonts w:ascii="宋体" w:cs="宋体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kern w:val="0"/>
                <w:sz w:val="24"/>
              </w:rPr>
              <w:t xml:space="preserve">0 </w:t>
            </w:r>
            <w:r>
              <w:rPr>
                <w:rFonts w:ascii="宋体" w:cs="宋体" w:hint="eastAsia"/>
                <w:kern w:val="0"/>
                <w:sz w:val="24"/>
              </w:rPr>
              <w:t>－</w:t>
            </w:r>
            <w:r>
              <w:rPr>
                <w:rFonts w:ascii="宋体" w:cs="宋体" w:hint="eastAsia"/>
                <w:kern w:val="0"/>
                <w:sz w:val="24"/>
              </w:rPr>
              <w:t xml:space="preserve"> 1</w:t>
            </w:r>
            <w:r>
              <w:rPr>
                <w:rFonts w:ascii="宋体" w:cs="宋体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kern w:val="0"/>
                <w:sz w:val="24"/>
              </w:rPr>
              <w:t>:</w:t>
            </w:r>
            <w:r>
              <w:rPr>
                <w:rFonts w:ascii="宋体" w:cs="宋体"/>
                <w:kern w:val="0"/>
                <w:sz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B0E" w:rsidRDefault="009C24DD"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教职工活动中心五楼多功能厅</w:t>
            </w:r>
          </w:p>
        </w:tc>
      </w:tr>
      <w:tr w:rsidR="00772B0E">
        <w:trPr>
          <w:trHeight w:val="26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772B0E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72B0E" w:rsidRDefault="009C24DD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复习八段锦·导引养生功十二法·五禽戏等基本功练习</w:t>
            </w:r>
          </w:p>
        </w:tc>
      </w:tr>
      <w:tr w:rsidR="00772B0E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2B0E" w:rsidRDefault="009C24DD">
            <w:pPr>
              <w:jc w:val="left"/>
              <w:rPr>
                <w:b/>
              </w:rPr>
            </w:pPr>
            <w:r>
              <w:rPr>
                <w:b/>
              </w:rPr>
              <w:t>纠正八段锦，第一，第二式。六字决</w:t>
            </w:r>
            <w:r>
              <w:rPr>
                <w:b/>
              </w:rPr>
              <w:t>“</w:t>
            </w:r>
            <w:r>
              <w:rPr>
                <w:b/>
              </w:rPr>
              <w:t>嘘</w:t>
            </w:r>
            <w:r>
              <w:rPr>
                <w:b/>
              </w:rPr>
              <w:t>”</w:t>
            </w:r>
            <w:r>
              <w:rPr>
                <w:b/>
              </w:rPr>
              <w:t>字决的要领等</w:t>
            </w:r>
          </w:p>
        </w:tc>
      </w:tr>
      <w:tr w:rsidR="00772B0E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2B0E" w:rsidRDefault="009C24DD">
            <w:pPr>
              <w:jc w:val="left"/>
              <w:rPr>
                <w:b/>
              </w:rPr>
            </w:pPr>
            <w:r>
              <w:rPr>
                <w:b/>
              </w:rPr>
              <w:t>纠正八段锦，第三，第四式。六字决</w:t>
            </w:r>
            <w:r>
              <w:rPr>
                <w:b/>
              </w:rPr>
              <w:t>“</w:t>
            </w:r>
            <w:r>
              <w:rPr>
                <w:b/>
              </w:rPr>
              <w:t>嘘</w:t>
            </w:r>
            <w:r>
              <w:rPr>
                <w:b/>
              </w:rPr>
              <w:t>”</w:t>
            </w:r>
            <w:r>
              <w:rPr>
                <w:b/>
              </w:rPr>
              <w:t>字决功理作用</w:t>
            </w:r>
          </w:p>
        </w:tc>
      </w:tr>
      <w:tr w:rsidR="00772B0E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2B0E" w:rsidRDefault="009C24DD">
            <w:pPr>
              <w:jc w:val="left"/>
              <w:rPr>
                <w:b/>
              </w:rPr>
            </w:pPr>
            <w:r>
              <w:rPr>
                <w:b/>
              </w:rPr>
              <w:t>纠正八段锦，第五，第六式。六字决</w:t>
            </w:r>
            <w:r>
              <w:rPr>
                <w:b/>
              </w:rPr>
              <w:t>“</w:t>
            </w:r>
            <w:r>
              <w:rPr>
                <w:b/>
              </w:rPr>
              <w:t>呵</w:t>
            </w:r>
            <w:r>
              <w:rPr>
                <w:b/>
              </w:rPr>
              <w:t>”</w:t>
            </w:r>
            <w:r>
              <w:rPr>
                <w:b/>
              </w:rPr>
              <w:t>字决的要领等</w:t>
            </w:r>
          </w:p>
        </w:tc>
      </w:tr>
      <w:tr w:rsidR="00772B0E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2B0E" w:rsidRDefault="009C24DD">
            <w:pPr>
              <w:jc w:val="left"/>
              <w:rPr>
                <w:b/>
              </w:rPr>
            </w:pPr>
            <w:r>
              <w:rPr>
                <w:b/>
              </w:rPr>
              <w:t>纠正八段锦，第七，第八式。六字决</w:t>
            </w:r>
            <w:r>
              <w:rPr>
                <w:b/>
              </w:rPr>
              <w:t>“</w:t>
            </w:r>
            <w:r>
              <w:rPr>
                <w:b/>
              </w:rPr>
              <w:t>呵</w:t>
            </w:r>
            <w:r>
              <w:rPr>
                <w:b/>
              </w:rPr>
              <w:t>”</w:t>
            </w:r>
            <w:r>
              <w:rPr>
                <w:b/>
              </w:rPr>
              <w:t>字决的功理作用</w:t>
            </w:r>
          </w:p>
        </w:tc>
      </w:tr>
      <w:tr w:rsidR="00772B0E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2B0E" w:rsidRDefault="009C24DD">
            <w:pPr>
              <w:jc w:val="left"/>
              <w:rPr>
                <w:b/>
              </w:rPr>
            </w:pPr>
            <w:r>
              <w:rPr>
                <w:b/>
              </w:rPr>
              <w:t>纠正十二法，第一，第二式。六字决</w:t>
            </w:r>
            <w:r>
              <w:rPr>
                <w:b/>
              </w:rPr>
              <w:t>“</w:t>
            </w:r>
            <w:r>
              <w:rPr>
                <w:b/>
              </w:rPr>
              <w:t>呼</w:t>
            </w:r>
            <w:r>
              <w:rPr>
                <w:b/>
              </w:rPr>
              <w:t>”</w:t>
            </w:r>
            <w:r>
              <w:rPr>
                <w:b/>
              </w:rPr>
              <w:t>字决的要领等</w:t>
            </w:r>
          </w:p>
        </w:tc>
      </w:tr>
      <w:tr w:rsidR="00772B0E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2B0E" w:rsidRDefault="009C24DD">
            <w:pPr>
              <w:jc w:val="left"/>
              <w:rPr>
                <w:b/>
              </w:rPr>
            </w:pPr>
            <w:r>
              <w:rPr>
                <w:b/>
              </w:rPr>
              <w:t>纠正十二法，第三，第四式。六字决</w:t>
            </w:r>
            <w:r>
              <w:rPr>
                <w:b/>
              </w:rPr>
              <w:t>“</w:t>
            </w:r>
            <w:r>
              <w:rPr>
                <w:b/>
              </w:rPr>
              <w:t>呼</w:t>
            </w:r>
            <w:r>
              <w:rPr>
                <w:b/>
              </w:rPr>
              <w:t>”</w:t>
            </w:r>
            <w:r>
              <w:rPr>
                <w:b/>
              </w:rPr>
              <w:t>字决的功理作用</w:t>
            </w:r>
          </w:p>
        </w:tc>
      </w:tr>
      <w:tr w:rsidR="00772B0E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30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2B0E" w:rsidRDefault="009C24DD">
            <w:pPr>
              <w:jc w:val="left"/>
              <w:rPr>
                <w:b/>
              </w:rPr>
            </w:pPr>
            <w:r>
              <w:rPr>
                <w:b/>
              </w:rPr>
              <w:t>纠正十二法，第五，第六式。六字决</w:t>
            </w:r>
            <w:r>
              <w:rPr>
                <w:b/>
              </w:rPr>
              <w:t>“</w:t>
            </w:r>
            <w:r>
              <w:rPr>
                <w:b/>
              </w:rPr>
              <w:t>呬</w:t>
            </w:r>
            <w:r>
              <w:rPr>
                <w:b/>
              </w:rPr>
              <w:t>”</w:t>
            </w:r>
            <w:r>
              <w:rPr>
                <w:b/>
              </w:rPr>
              <w:t>字决的要领等</w:t>
            </w:r>
          </w:p>
        </w:tc>
      </w:tr>
      <w:tr w:rsidR="00772B0E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2B0E" w:rsidRDefault="009C24DD">
            <w:pPr>
              <w:jc w:val="left"/>
              <w:rPr>
                <w:b/>
              </w:rPr>
            </w:pPr>
            <w:r>
              <w:rPr>
                <w:b/>
              </w:rPr>
              <w:t>纠正十二法，第七，第八式。六字决</w:t>
            </w:r>
            <w:r>
              <w:rPr>
                <w:b/>
              </w:rPr>
              <w:t>“</w:t>
            </w:r>
            <w:r>
              <w:rPr>
                <w:b/>
              </w:rPr>
              <w:t>呬</w:t>
            </w:r>
            <w:r>
              <w:rPr>
                <w:b/>
              </w:rPr>
              <w:t>”</w:t>
            </w:r>
            <w:r>
              <w:rPr>
                <w:b/>
              </w:rPr>
              <w:t>字决的功理作用</w:t>
            </w:r>
          </w:p>
        </w:tc>
      </w:tr>
      <w:tr w:rsidR="00772B0E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2B0E" w:rsidRDefault="009C24DD">
            <w:pPr>
              <w:jc w:val="left"/>
              <w:rPr>
                <w:b/>
              </w:rPr>
            </w:pPr>
            <w:r>
              <w:rPr>
                <w:b/>
              </w:rPr>
              <w:t>纠正十二法，第九，第十式。六字决</w:t>
            </w:r>
            <w:r>
              <w:rPr>
                <w:b/>
              </w:rPr>
              <w:t>“</w:t>
            </w:r>
            <w:r>
              <w:rPr>
                <w:b/>
              </w:rPr>
              <w:t>呼</w:t>
            </w:r>
            <w:r>
              <w:rPr>
                <w:b/>
              </w:rPr>
              <w:t>”</w:t>
            </w:r>
            <w:r>
              <w:rPr>
                <w:b/>
              </w:rPr>
              <w:t>字决的</w:t>
            </w:r>
            <w:r>
              <w:rPr>
                <w:b/>
              </w:rPr>
              <w:t>要领等</w:t>
            </w:r>
          </w:p>
        </w:tc>
      </w:tr>
      <w:tr w:rsidR="00772B0E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sz w:val="24"/>
              </w:rPr>
              <w:t>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2B0E" w:rsidRDefault="009C24DD">
            <w:pPr>
              <w:jc w:val="left"/>
              <w:rPr>
                <w:b/>
              </w:rPr>
            </w:pPr>
            <w:r>
              <w:rPr>
                <w:b/>
              </w:rPr>
              <w:t>纠正十二法，第十一，十二式。六字决</w:t>
            </w:r>
            <w:r>
              <w:rPr>
                <w:b/>
              </w:rPr>
              <w:t>“</w:t>
            </w:r>
            <w:r>
              <w:rPr>
                <w:b/>
              </w:rPr>
              <w:t>呼</w:t>
            </w:r>
            <w:r>
              <w:rPr>
                <w:b/>
              </w:rPr>
              <w:t>”</w:t>
            </w:r>
            <w:r>
              <w:rPr>
                <w:b/>
              </w:rPr>
              <w:t>字决功理作用</w:t>
            </w:r>
          </w:p>
        </w:tc>
      </w:tr>
      <w:tr w:rsidR="00772B0E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2B0E" w:rsidRDefault="009C24DD">
            <w:pPr>
              <w:jc w:val="left"/>
              <w:rPr>
                <w:b/>
              </w:rPr>
            </w:pPr>
            <w:r>
              <w:rPr>
                <w:b/>
              </w:rPr>
              <w:t>纠正五禽戏，第一，第二式。六字决</w:t>
            </w:r>
            <w:r>
              <w:rPr>
                <w:b/>
              </w:rPr>
              <w:t>“</w:t>
            </w:r>
            <w:r>
              <w:rPr>
                <w:b/>
              </w:rPr>
              <w:t>嘻</w:t>
            </w:r>
            <w:r>
              <w:rPr>
                <w:b/>
              </w:rPr>
              <w:t>”</w:t>
            </w:r>
            <w:r>
              <w:rPr>
                <w:b/>
              </w:rPr>
              <w:t>字决的要领等</w:t>
            </w:r>
          </w:p>
        </w:tc>
      </w:tr>
      <w:tr w:rsidR="00772B0E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2B0E" w:rsidRDefault="009C24DD">
            <w:pPr>
              <w:jc w:val="left"/>
              <w:rPr>
                <w:b/>
              </w:rPr>
            </w:pPr>
            <w:r>
              <w:rPr>
                <w:b/>
              </w:rPr>
              <w:t>纠正五禽戏，第三，第四式。六字决</w:t>
            </w:r>
            <w:r>
              <w:rPr>
                <w:b/>
              </w:rPr>
              <w:t>“</w:t>
            </w:r>
            <w:r>
              <w:rPr>
                <w:b/>
              </w:rPr>
              <w:t>嘻</w:t>
            </w:r>
            <w:r>
              <w:rPr>
                <w:b/>
              </w:rPr>
              <w:t>”</w:t>
            </w:r>
            <w:r>
              <w:rPr>
                <w:b/>
              </w:rPr>
              <w:t>字决功理作用</w:t>
            </w:r>
          </w:p>
        </w:tc>
      </w:tr>
      <w:tr w:rsidR="00772B0E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72B0E" w:rsidRDefault="009C24DD">
            <w:pPr>
              <w:jc w:val="left"/>
              <w:rPr>
                <w:b/>
              </w:rPr>
            </w:pPr>
            <w:r>
              <w:rPr>
                <w:b/>
              </w:rPr>
              <w:t>纠正五禽戏，第五式。六字决的起势与收</w:t>
            </w:r>
            <w:r>
              <w:rPr>
                <w:b/>
              </w:rPr>
              <w:t>|</w:t>
            </w:r>
            <w:r>
              <w:rPr>
                <w:b/>
              </w:rPr>
              <w:t>势要领等</w:t>
            </w:r>
          </w:p>
        </w:tc>
      </w:tr>
      <w:tr w:rsidR="00772B0E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72B0E" w:rsidRDefault="009C24DD">
            <w:pPr>
              <w:jc w:val="left"/>
              <w:rPr>
                <w:b/>
              </w:rPr>
            </w:pPr>
            <w:r>
              <w:rPr>
                <w:b/>
              </w:rPr>
              <w:t>总复习八段锦，导引养生功</w:t>
            </w:r>
            <w:r>
              <w:rPr>
                <w:b/>
              </w:rPr>
              <w:t>·</w:t>
            </w:r>
            <w:r>
              <w:rPr>
                <w:b/>
              </w:rPr>
              <w:t>十二法，五禽戏，六字决。</w:t>
            </w:r>
          </w:p>
        </w:tc>
      </w:tr>
      <w:tr w:rsidR="00772B0E">
        <w:trPr>
          <w:trHeight w:val="4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72B0E" w:rsidRDefault="009C24DD">
            <w:pPr>
              <w:jc w:val="left"/>
              <w:rPr>
                <w:b/>
              </w:rPr>
            </w:pPr>
            <w:r>
              <w:rPr>
                <w:b/>
              </w:rPr>
              <w:t>功法技术演练等</w:t>
            </w:r>
          </w:p>
        </w:tc>
      </w:tr>
      <w:tr w:rsidR="00772B0E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B0E" w:rsidRDefault="009C24D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2B0E" w:rsidRDefault="009C24DD">
            <w:pPr>
              <w:ind w:firstLineChars="150" w:firstLine="361"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报名联系人：彭老师，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15951801990</w:t>
            </w:r>
          </w:p>
        </w:tc>
      </w:tr>
    </w:tbl>
    <w:p w:rsidR="00772B0E" w:rsidRDefault="00772B0E"/>
    <w:sectPr w:rsidR="00772B0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Droid Sans"/>
    <w:charset w:val="00"/>
    <w:family w:val="auto"/>
    <w:pitch w:val="variable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4"/>
  </w:compat>
  <w:rsids>
    <w:rsidRoot w:val="00772B0E"/>
    <w:rsid w:val="00772B0E"/>
    <w:rsid w:val="009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6DE810-B10A-4948-AE24-928F9901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nh-pjh</dc:creator>
  <cp:keywords/>
  <dc:description/>
  <cp:lastModifiedBy>Lenovo</cp:lastModifiedBy>
  <cp:revision>16</cp:revision>
  <dcterms:created xsi:type="dcterms:W3CDTF">2021-12-01T07:14:00Z</dcterms:created>
  <dcterms:modified xsi:type="dcterms:W3CDTF">2024-05-25T09:37:00Z</dcterms:modified>
</cp:coreProperties>
</file>