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演唱训练班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郑鑫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完成8首作品学习，培养乐感、多听多看，辨别音乐风格，学会认谱、各种节奏节拍，能够协同合作完成歌曲学习，最终提升学员歌唱水平，能够接触独唱、合唱、重唱、表演唱等多种形式。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辅助教材《合唱训练》《声乐作品集》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  星期日下午 2:30-4:00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教职工活动中心503室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1日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气息的准备训练，讲解如何精准找到吸气位置与状态，课上开声训练打嘟噜、哼鸣、wu音、lv音等多种连声方式，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学习作品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《杏花落》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8日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讲解歌唱中的呼吸要领、调整呼吸兴奋点，以及气息与哼鸣的关联，用哼鸣练习巩固歌唱状态，纠正学员们错误呼吸方式，精讲作品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《杏花落》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15日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讲解简便的方法调整气息，打开共鸣腔，训练各音区，开声训练打嘟噜、哼鸣、位置保持训练等多种连声方式，歌曲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《我渴望遇见你》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22 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细扣作品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《我渴望遇见你》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，包含咬字过度、转换、歌曲中的乐理知识普及，完成作品学习。学员分小组回课演唱、合伴奏。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29日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开声训练打嘟噜、哼鸣、mi音、ma音等多种连声方式，作品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草原马王酒歌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13 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精讲作品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草原马王酒歌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歌曲中的乐理知识普及，作品的速度、力度、音色等元素把控，最终合电子伴奏，完成作品学习。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 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讲解如何在歌唱中学习加法和减法，训练声音的穿透力，掌握个人的声音特色，能够让自己控制住声音流动，声乐作品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祖国之恋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学习认谱。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27日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祖国之恋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咬字过度、转换、歌曲中的乐理知识普及，作品的速度、力度、音色等元素把控，合电子伴奏，小组回课。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3日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讲解如何做到字正腔圆，练习舌头与颌关节的放松练习，教授歌唱朗诵要领的重要性，作品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凤求凰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学习认谱。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 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凤求凰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咬字过度、转换、歌曲中的乐理知识普及，作品的速度、力度、音色等元素把控，合电子伴奏，小组回课。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17日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解决声音发虚的问题，压喉有喉音的问题解决，不同音区共鸣腔体的合理分配，声乐作品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光荣与梦想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学习、认谱。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24 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光荣与梦想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咬字过度、转换、歌曲中的乐理知识普及，作品的速度、力度、音色等元素把控，合电子伴奏，小组回课。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 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纠正舌头翘、僵硬、发声舌头后缩问题，解决漏气刮嗓子等实际问题，声乐作品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月光恋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学习、认谱。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8日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开声训练，精讲作品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月光恋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学习咬字过度、转换、歌曲中的乐理知识普及，作品的速度、力度、音色等元素把控，合电子伴奏，小组回课。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15日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节目编排、汇报音乐会彩排、排练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22日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课程汇报。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6" w:firstLineChars="150"/>
              <w:jc w:val="left"/>
              <w:textAlignment w:val="baseline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报名联系人：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万老师：13952037834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，除以上作品还会根据实际教学进度添加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《一首桃花》《是你一直想着我》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作品的教学。</w:t>
            </w:r>
          </w:p>
        </w:tc>
      </w:tr>
    </w:tbl>
    <w:p>
      <w:pPr>
        <w:textAlignment w:val="baseline"/>
        <w:rPr>
          <w:b/>
          <w:i/>
          <w:caps/>
          <w:sz w:val="2"/>
        </w:rPr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wNjdmY2RmOTIxOWFhZDNhYTVjNWE0OTk1NGZhNDQ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E64A1C"/>
    <w:rsid w:val="00F73F41"/>
    <w:rsid w:val="00FD3F93"/>
    <w:rsid w:val="06A53159"/>
    <w:rsid w:val="091F75F0"/>
    <w:rsid w:val="09B8760A"/>
    <w:rsid w:val="0A1036AA"/>
    <w:rsid w:val="0DDA4126"/>
    <w:rsid w:val="10036F74"/>
    <w:rsid w:val="197A7254"/>
    <w:rsid w:val="217C014F"/>
    <w:rsid w:val="237D3B0D"/>
    <w:rsid w:val="2A8D22A6"/>
    <w:rsid w:val="2C837FE4"/>
    <w:rsid w:val="2CBA6005"/>
    <w:rsid w:val="30722348"/>
    <w:rsid w:val="357476F7"/>
    <w:rsid w:val="3A0C4F2E"/>
    <w:rsid w:val="3D5C3A53"/>
    <w:rsid w:val="3E034D9A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等线"/>
      <w:sz w:val="18"/>
      <w:szCs w:val="18"/>
    </w:rPr>
  </w:style>
  <w:style w:type="paragraph" w:styleId="3">
    <w:name w:val="header"/>
    <w:basedOn w:val="1"/>
    <w:link w:val="7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等线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uiPriority w:val="99"/>
    <w:rPr>
      <w:rFonts w:ascii="Times New Roman" w:hAnsi="Times New Roman" w:eastAsia="宋体"/>
      <w:sz w:val="18"/>
    </w:rPr>
  </w:style>
  <w:style w:type="character" w:customStyle="1" w:styleId="10">
    <w:name w:val="页脚 字符"/>
    <w:uiPriority w:val="99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1115</Words>
  <Characters>1171</Characters>
  <Lines>1</Lines>
  <Paragraphs>1</Paragraphs>
  <TotalTime>1</TotalTime>
  <ScaleCrop>false</ScaleCrop>
  <LinksUpToDate>false</LinksUpToDate>
  <CharactersWithSpaces>1192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2023-05-19T06:30:00Z</dcterms:created>
  <dc:creator>Administrator</dc:creator>
  <cp:lastModifiedBy></cp:lastModifiedBy>
  <dcterms:modified xsi:type="dcterms:W3CDTF">2024-05-24T07:32:57Z</dcterms:modified>
  <dc:title> 南航老年大学2023年秋季班教学计划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D04F73D285684572B7A59A3E7C91065E</vt:lpwstr>
  </property>
</Properties>
</file>