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FD3F93" w14:paraId="013F2B90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A760A" w14:textId="034DD1A3" w:rsidR="00FD3F93" w:rsidRDefault="00FD3F93" w:rsidP="00352DD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 w:rsidR="005A4DB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E64A1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FD3F93" w14:paraId="57C3AF26" w14:textId="77777777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E330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AB44" w14:textId="76D5B2ED" w:rsidR="00FD3F93" w:rsidRDefault="004D2BF1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手机短视频制作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1444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7BB72FE5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5110" w14:textId="7F3E3531" w:rsidR="00FD3F93" w:rsidRDefault="004D2BF1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王媛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A9CD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1940" w14:textId="108B85D3" w:rsidR="00FD3F93" w:rsidRDefault="004D2BF1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郭远瑶</w:t>
            </w:r>
          </w:p>
        </w:tc>
      </w:tr>
      <w:tr w:rsidR="00FD3F93" w14:paraId="6457EB0E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2B3C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3E5BE3" w14:textId="4146289B" w:rsidR="00FD3F93" w:rsidRDefault="000919A7">
            <w:pPr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1"/>
              </w:rPr>
              <w:t>通过本课程的学习，使学员在掌握剪映软件的基本使用方法的基础上，深化剪辑技巧使用，包括动态人物图片生成、多轨道编辑、音效同步等复杂操作， 指导视频叙事逻辑构建与情感共鸣设计，采用"理论-实践-反思"循环模式，通过项目制学习，激发创新思维，鼓励学员创作个人作品。</w:t>
            </w:r>
          </w:p>
        </w:tc>
      </w:tr>
      <w:tr w:rsidR="00FD3F93" w14:paraId="59A2680A" w14:textId="77777777" w:rsidTr="00FE7C68">
        <w:trPr>
          <w:trHeight w:val="54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15EE4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020C66" w14:textId="5399AE37" w:rsidR="00FD3F93" w:rsidRDefault="004D2BF1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1"/>
              </w:rPr>
              <w:t>自编教材</w:t>
            </w:r>
          </w:p>
        </w:tc>
      </w:tr>
      <w:tr w:rsidR="00FD3F93" w14:paraId="50CEC47D" w14:textId="77777777" w:rsidTr="00FE7C68">
        <w:trPr>
          <w:trHeight w:val="56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304F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1705" w14:textId="4DC4C0D2" w:rsidR="00FD3F93" w:rsidRDefault="004D2BF1">
            <w:pPr>
              <w:widowControl/>
              <w:jc w:val="left"/>
              <w:textAlignment w:val="baseline"/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每周二下午1:00-2:30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103A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7330" w14:textId="579FAA57" w:rsidR="00FD3F93" w:rsidRDefault="004D2BF1">
            <w:pPr>
              <w:widowControl/>
              <w:textAlignment w:val="baseline"/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南航教职工活动中心105室</w:t>
            </w:r>
          </w:p>
        </w:tc>
      </w:tr>
      <w:tr w:rsidR="00FD3F93" w14:paraId="208DBFC5" w14:textId="77777777" w:rsidTr="00FE7C68">
        <w:trPr>
          <w:trHeight w:val="55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D743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F5BC" w14:textId="77777777" w:rsidR="00FD3F93" w:rsidRPr="00DF0BA0" w:rsidRDefault="00FD3F93" w:rsidP="00DF0BA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29AE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FD3F93" w14:paraId="7275A03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ADF2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24C2" w14:textId="6B8AB7C9" w:rsidR="00FD3F93" w:rsidRDefault="004D2BF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9.1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70C74" w14:textId="2346328D" w:rsidR="00FD3F93" w:rsidRDefault="004D2BF1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上学期重点内容复习</w:t>
            </w:r>
          </w:p>
        </w:tc>
      </w:tr>
      <w:tr w:rsidR="00FD3F93" w14:paraId="4077EA35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7BA2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AFEC" w14:textId="5496DB4A" w:rsidR="00FD3F93" w:rsidRDefault="004D2BF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9.8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0C1CE" w14:textId="79C3DF67" w:rsidR="00FD3F93" w:rsidRDefault="00303482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卷轴视频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</w:tr>
      <w:tr w:rsidR="00FD3F93" w14:paraId="5568DF0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BC15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60BF" w14:textId="100526AD" w:rsidR="00FD3F93" w:rsidRDefault="004D2BF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9.15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86789" w14:textId="00DEFCE0" w:rsidR="00FD3F93" w:rsidRDefault="00303482">
            <w:pPr>
              <w:textAlignment w:val="baseline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卷轴视频</w:t>
            </w:r>
            <w:r>
              <w:rPr>
                <w:rFonts w:hint="eastAsia"/>
                <w:bCs/>
                <w:sz w:val="24"/>
              </w:rPr>
              <w:t>2</w:t>
            </w:r>
          </w:p>
        </w:tc>
      </w:tr>
      <w:tr w:rsidR="00FD3F93" w14:paraId="6891631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6E9B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0054" w14:textId="0C493B60" w:rsidR="00FD3F93" w:rsidRDefault="004D2BF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9.22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2966A" w14:textId="4208644C" w:rsidR="00FD3F93" w:rsidRDefault="00346EBC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十一国庆</w:t>
            </w:r>
            <w:r>
              <w:rPr>
                <w:rFonts w:hint="eastAsia"/>
                <w:bCs/>
                <w:sz w:val="24"/>
              </w:rPr>
              <w:t>AI</w:t>
            </w:r>
            <w:r>
              <w:rPr>
                <w:rFonts w:hint="eastAsia"/>
                <w:bCs/>
                <w:sz w:val="24"/>
              </w:rPr>
              <w:t>小视频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</w:tr>
      <w:tr w:rsidR="00FD3F93" w14:paraId="5614B94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F3BA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F625" w14:textId="435F0228" w:rsidR="00FD3F93" w:rsidRDefault="004D2BF1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9.29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64BF8A" w14:textId="76AB3D7B" w:rsidR="00FD3F93" w:rsidRDefault="00346EBC">
            <w:pPr>
              <w:textAlignment w:val="baseline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十一国庆</w:t>
            </w:r>
            <w:r>
              <w:rPr>
                <w:rFonts w:hint="eastAsia"/>
                <w:bCs/>
                <w:sz w:val="24"/>
              </w:rPr>
              <w:t>AI</w:t>
            </w:r>
            <w:r>
              <w:rPr>
                <w:rFonts w:hint="eastAsia"/>
                <w:bCs/>
                <w:sz w:val="24"/>
              </w:rPr>
              <w:t>小视频</w:t>
            </w:r>
            <w:r>
              <w:rPr>
                <w:rFonts w:hint="eastAsia"/>
                <w:bCs/>
                <w:sz w:val="24"/>
              </w:rPr>
              <w:t>2</w:t>
            </w:r>
          </w:p>
        </w:tc>
      </w:tr>
      <w:tr w:rsidR="00FD3F93" w14:paraId="5B0A4D27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59DE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A1DE" w14:textId="57A1F467" w:rsidR="00FD3F93" w:rsidRDefault="0033049F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10.13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FA42E" w14:textId="3E8D0128" w:rsidR="00FD3F93" w:rsidRDefault="007C2BCF">
            <w:pPr>
              <w:textAlignment w:val="baseline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课堂疑难解答，作品点评</w:t>
            </w:r>
          </w:p>
        </w:tc>
      </w:tr>
      <w:tr w:rsidR="00FD3F93" w14:paraId="0DDBDC3F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C635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AE74" w14:textId="6CB637E0" w:rsidR="00FD3F93" w:rsidRDefault="0033049F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10.20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9F71C1" w14:textId="51F0F51E" w:rsidR="00FD3F93" w:rsidRDefault="007C2BCF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剪映图片设计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</w:tr>
      <w:tr w:rsidR="007C2BCF" w14:paraId="511405A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1C47" w14:textId="77777777" w:rsidR="007C2BCF" w:rsidRDefault="007C2BCF" w:rsidP="007C2BC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9CE6" w14:textId="52DA1F5A" w:rsidR="007C2BCF" w:rsidRDefault="007C2BCF" w:rsidP="007C2BCF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10.27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9D382" w14:textId="5C9DEAFB" w:rsidR="007C2BCF" w:rsidRDefault="007C2BCF" w:rsidP="007C2BCF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剪映图片设计</w:t>
            </w:r>
            <w:r>
              <w:rPr>
                <w:rFonts w:hint="eastAsia"/>
                <w:bCs/>
                <w:sz w:val="24"/>
              </w:rPr>
              <w:t>2</w:t>
            </w:r>
          </w:p>
        </w:tc>
      </w:tr>
      <w:tr w:rsidR="007C2BCF" w14:paraId="4F1B9EC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D94C" w14:textId="77777777" w:rsidR="007C2BCF" w:rsidRDefault="007C2BCF" w:rsidP="007C2BC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F53A" w14:textId="08607336" w:rsidR="007C2BCF" w:rsidRDefault="007C2BCF" w:rsidP="007C2BCF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11.3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989E3" w14:textId="74B044C5" w:rsidR="007C2BCF" w:rsidRDefault="007C2BCF" w:rsidP="007C2BCF">
            <w:pPr>
              <w:jc w:val="left"/>
              <w:textAlignment w:val="baseline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定格实例</w:t>
            </w:r>
          </w:p>
        </w:tc>
      </w:tr>
      <w:tr w:rsidR="007C2BCF" w14:paraId="27A9691C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40C4" w14:textId="77777777" w:rsidR="007C2BCF" w:rsidRDefault="007C2BCF" w:rsidP="007C2BC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89AD" w14:textId="7BE74FF1" w:rsidR="007C2BCF" w:rsidRDefault="007C2BCF" w:rsidP="007C2BCF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11.10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B39008" w14:textId="2AAFD834" w:rsidR="007C2BCF" w:rsidRDefault="007C2BCF" w:rsidP="007C2BCF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视频</w:t>
            </w:r>
            <w:r>
              <w:rPr>
                <w:rFonts w:hint="eastAsia"/>
                <w:bCs/>
                <w:sz w:val="24"/>
              </w:rPr>
              <w:t>AI</w:t>
            </w:r>
            <w:r>
              <w:rPr>
                <w:rFonts w:hint="eastAsia"/>
                <w:bCs/>
                <w:sz w:val="24"/>
              </w:rPr>
              <w:t>功能介绍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</w:tr>
      <w:tr w:rsidR="007C2BCF" w14:paraId="4AF4AF84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27B9" w14:textId="77777777" w:rsidR="007C2BCF" w:rsidRDefault="007C2BCF" w:rsidP="007C2BC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AA1CD" w14:textId="469C7F63" w:rsidR="007C2BCF" w:rsidRDefault="007C2BCF" w:rsidP="007C2BCF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11.17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DF4C9" w14:textId="2B6B6647" w:rsidR="007C2BCF" w:rsidRDefault="007C2BCF" w:rsidP="007C2BCF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视频</w:t>
            </w:r>
            <w:r>
              <w:rPr>
                <w:rFonts w:hint="eastAsia"/>
                <w:bCs/>
                <w:sz w:val="24"/>
              </w:rPr>
              <w:t>AI</w:t>
            </w:r>
            <w:r>
              <w:rPr>
                <w:rFonts w:hint="eastAsia"/>
                <w:bCs/>
                <w:sz w:val="24"/>
              </w:rPr>
              <w:t>功能介绍</w:t>
            </w:r>
            <w:r>
              <w:rPr>
                <w:rFonts w:hint="eastAsia"/>
                <w:bCs/>
                <w:sz w:val="24"/>
              </w:rPr>
              <w:t>2</w:t>
            </w:r>
          </w:p>
        </w:tc>
      </w:tr>
      <w:tr w:rsidR="007C2BCF" w14:paraId="59165D30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3565" w14:textId="77777777" w:rsidR="007C2BCF" w:rsidRDefault="007C2BCF" w:rsidP="007C2BC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32062" w14:textId="2B3AB9E5" w:rsidR="007C2BCF" w:rsidRDefault="007C2BCF" w:rsidP="007C2BCF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11.24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0E2E63" w14:textId="62F58E5B" w:rsidR="007C2BCF" w:rsidRDefault="007C2BCF" w:rsidP="007C2BCF">
            <w:pPr>
              <w:jc w:val="left"/>
              <w:textAlignment w:val="baseline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课堂疑难解答，作品点评</w:t>
            </w:r>
          </w:p>
        </w:tc>
      </w:tr>
      <w:tr w:rsidR="007C2BCF" w14:paraId="55128E71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D061" w14:textId="77777777" w:rsidR="007C2BCF" w:rsidRDefault="007C2BCF" w:rsidP="007C2BC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0031" w14:textId="371DBDC4" w:rsidR="007C2BCF" w:rsidRDefault="007C2BCF" w:rsidP="007C2BCF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12.1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A8214F" w14:textId="54D63A89" w:rsidR="007C2BCF" w:rsidRDefault="007C2BCF" w:rsidP="007C2BCF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手势视频拍摄制作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</w:tr>
      <w:tr w:rsidR="007C2BCF" w14:paraId="3FE9603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6E7A" w14:textId="77777777" w:rsidR="007C2BCF" w:rsidRDefault="007C2BCF" w:rsidP="007C2BC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0799" w14:textId="40E2EA5E" w:rsidR="007C2BCF" w:rsidRDefault="007C2BCF" w:rsidP="007C2BCF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12.8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266B26" w14:textId="3E959A74" w:rsidR="007C2BCF" w:rsidRDefault="007C2BCF" w:rsidP="007C2BCF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手势视频拍摄制作</w:t>
            </w:r>
            <w:r>
              <w:rPr>
                <w:rFonts w:hint="eastAsia"/>
                <w:bCs/>
                <w:sz w:val="24"/>
              </w:rPr>
              <w:t>2</w:t>
            </w:r>
          </w:p>
        </w:tc>
      </w:tr>
      <w:tr w:rsidR="007C2BCF" w14:paraId="3D9D91D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7F96" w14:textId="77777777" w:rsidR="007C2BCF" w:rsidRDefault="007C2BCF" w:rsidP="007C2BC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9A9F" w14:textId="201EF2C8" w:rsidR="007C2BCF" w:rsidRDefault="007C2BCF" w:rsidP="007C2BCF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12.15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9CACCA" w14:textId="25FA6173" w:rsidR="007C2BCF" w:rsidRDefault="007C2BCF" w:rsidP="007C2BCF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复习本学期重点内容</w:t>
            </w:r>
          </w:p>
        </w:tc>
      </w:tr>
      <w:tr w:rsidR="007C2BCF" w14:paraId="2B3DA25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5B8B" w14:textId="77777777" w:rsidR="007C2BCF" w:rsidRDefault="007C2BCF" w:rsidP="007C2BCF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1CD4C" w14:textId="4A2169D1" w:rsidR="007C2BCF" w:rsidRDefault="007C2BCF" w:rsidP="007C2BCF">
            <w:pPr>
              <w:widowControl/>
              <w:ind w:firstLineChars="150" w:firstLine="316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</w:t>
            </w:r>
            <w:r>
              <w:rPr>
                <w:rFonts w:hint="eastAsia"/>
                <w:bCs/>
                <w:sz w:val="24"/>
              </w:rPr>
              <w:t>郭老师</w:t>
            </w:r>
            <w:r>
              <w:rPr>
                <w:bCs/>
                <w:sz w:val="24"/>
              </w:rPr>
              <w:t xml:space="preserve">  13851795670</w:t>
            </w:r>
          </w:p>
        </w:tc>
      </w:tr>
    </w:tbl>
    <w:p w14:paraId="768ACE1B" w14:textId="77777777" w:rsidR="00FD3F93" w:rsidRDefault="00FD3F93">
      <w:pPr>
        <w:textAlignment w:val="baseline"/>
        <w:rPr>
          <w:b/>
          <w:i/>
          <w:caps/>
          <w:sz w:val="2"/>
        </w:rPr>
      </w:pPr>
    </w:p>
    <w:p w14:paraId="4611D978" w14:textId="77777777" w:rsidR="00FD3F93" w:rsidRDefault="00FD3F93">
      <w:pPr>
        <w:textAlignment w:val="baseline"/>
        <w:rPr>
          <w:b/>
          <w:i/>
          <w:caps/>
          <w:sz w:val="2"/>
        </w:rPr>
      </w:pPr>
    </w:p>
    <w:sectPr w:rsidR="00FD3F93" w:rsidSect="00264919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0B78" w14:textId="77777777" w:rsidR="00F27186" w:rsidRDefault="00F27186" w:rsidP="00E64A1C">
      <w:r>
        <w:separator/>
      </w:r>
    </w:p>
  </w:endnote>
  <w:endnote w:type="continuationSeparator" w:id="0">
    <w:p w14:paraId="7EA31157" w14:textId="77777777" w:rsidR="00F27186" w:rsidRDefault="00F27186" w:rsidP="00E6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E476" w14:textId="77777777" w:rsidR="00F27186" w:rsidRDefault="00F27186" w:rsidP="00E64A1C">
      <w:r>
        <w:separator/>
      </w:r>
    </w:p>
  </w:footnote>
  <w:footnote w:type="continuationSeparator" w:id="0">
    <w:p w14:paraId="21814DE9" w14:textId="77777777" w:rsidR="00F27186" w:rsidRDefault="00F27186" w:rsidP="00E6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5NTdhMzUyOWNjMTg3OWE0N2RlNTI5NzRiZTc0Y2YifQ=="/>
  </w:docVars>
  <w:rsids>
    <w:rsidRoot w:val="008A0DEC"/>
    <w:rsid w:val="000919A7"/>
    <w:rsid w:val="000932E4"/>
    <w:rsid w:val="000C1C63"/>
    <w:rsid w:val="000C2EBB"/>
    <w:rsid w:val="00103467"/>
    <w:rsid w:val="00117A85"/>
    <w:rsid w:val="00264919"/>
    <w:rsid w:val="002A471C"/>
    <w:rsid w:val="002D28DF"/>
    <w:rsid w:val="002E3015"/>
    <w:rsid w:val="00303482"/>
    <w:rsid w:val="0033049F"/>
    <w:rsid w:val="00346408"/>
    <w:rsid w:val="00346EBC"/>
    <w:rsid w:val="00352DD5"/>
    <w:rsid w:val="00370994"/>
    <w:rsid w:val="0037693A"/>
    <w:rsid w:val="003C4161"/>
    <w:rsid w:val="003E7B51"/>
    <w:rsid w:val="00412141"/>
    <w:rsid w:val="00417F02"/>
    <w:rsid w:val="00420E2C"/>
    <w:rsid w:val="00440407"/>
    <w:rsid w:val="00494AB7"/>
    <w:rsid w:val="004B61ED"/>
    <w:rsid w:val="004D2BF1"/>
    <w:rsid w:val="004F63CD"/>
    <w:rsid w:val="00503C3B"/>
    <w:rsid w:val="00552AA7"/>
    <w:rsid w:val="005A4DB9"/>
    <w:rsid w:val="005F17CA"/>
    <w:rsid w:val="00630D20"/>
    <w:rsid w:val="006840B7"/>
    <w:rsid w:val="00723879"/>
    <w:rsid w:val="007676A7"/>
    <w:rsid w:val="00786C89"/>
    <w:rsid w:val="007C2BCF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91659"/>
    <w:rsid w:val="009C261D"/>
    <w:rsid w:val="009E1421"/>
    <w:rsid w:val="00A32572"/>
    <w:rsid w:val="00A5311A"/>
    <w:rsid w:val="00A5795E"/>
    <w:rsid w:val="00AE6269"/>
    <w:rsid w:val="00B47EA2"/>
    <w:rsid w:val="00B51D00"/>
    <w:rsid w:val="00C62E6C"/>
    <w:rsid w:val="00CF077A"/>
    <w:rsid w:val="00D34C94"/>
    <w:rsid w:val="00DF0BA0"/>
    <w:rsid w:val="00E64A1C"/>
    <w:rsid w:val="00F27186"/>
    <w:rsid w:val="00F73F41"/>
    <w:rsid w:val="00FD3F93"/>
    <w:rsid w:val="00FE7C68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71039D"/>
  <w15:docId w15:val="{D8EF83D3-5417-497C-9043-32640DC0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919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26491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character" w:customStyle="1" w:styleId="1">
    <w:name w:val="页脚 字符1"/>
    <w:link w:val="a3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10"/>
    <w:uiPriority w:val="99"/>
    <w:rsid w:val="0026491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10">
    <w:name w:val="页眉 字符1"/>
    <w:link w:val="a4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rsid w:val="00264919"/>
    <w:pPr>
      <w:ind w:firstLineChars="200" w:firstLine="420"/>
    </w:pPr>
  </w:style>
  <w:style w:type="character" w:customStyle="1" w:styleId="a6">
    <w:name w:val="页眉 字符"/>
    <w:uiPriority w:val="99"/>
    <w:rsid w:val="0026491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sid w:val="0026491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279</Characters>
  <Application>Microsoft Office Word</Application>
  <DocSecurity>0</DocSecurity>
  <Lines>55</Lines>
  <Paragraphs>78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subject/>
  <dc:creator>Administrator</dc:creator>
  <cp:keywords/>
  <dc:description/>
  <cp:lastModifiedBy>WZ X</cp:lastModifiedBy>
  <cp:revision>2</cp:revision>
  <dcterms:created xsi:type="dcterms:W3CDTF">2026-05-30T16:32:00Z</dcterms:created>
  <dcterms:modified xsi:type="dcterms:W3CDTF">2026-05-30T16:32:00Z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D04F73D285684572B7A59A3E7C91065E</vt:lpwstr>
  </property>
</Properties>
</file>