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4A0"/>
      </w:tblPr>
      <w:tblGrid>
        <w:gridCol w:w="1128"/>
        <w:gridCol w:w="1883"/>
        <w:gridCol w:w="1932"/>
        <w:gridCol w:w="928"/>
        <w:gridCol w:w="1863"/>
        <w:gridCol w:w="1108"/>
        <w:gridCol w:w="1954"/>
      </w:tblGrid>
      <w:tr w:rsidR="00D73325" w:rsidTr="00A56A52">
        <w:trPr>
          <w:trHeight w:val="720"/>
        </w:trPr>
        <w:tc>
          <w:tcPr>
            <w:tcW w:w="10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南航老年大学2021年春季摄影班教学计划</w:t>
            </w:r>
          </w:p>
        </w:tc>
      </w:tr>
      <w:tr w:rsidR="00D73325" w:rsidTr="00A56A52">
        <w:trPr>
          <w:trHeight w:val="6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摄影后期处理PS班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赵训善</w:t>
            </w:r>
          </w:p>
        </w:tc>
      </w:tr>
      <w:tr w:rsidR="00D73325" w:rsidTr="00A56A52">
        <w:trPr>
          <w:trHeight w:val="105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全面学习Photo Shop软件中工具的使用，基本掌握Photo Shop的操作技巧。通过课程的学习，学会用简单的方法对摄影作品进行后期处理。计划网上12次课、外拍实践四次课。</w:t>
            </w:r>
          </w:p>
        </w:tc>
      </w:tr>
      <w:tr w:rsidR="00D73325" w:rsidTr="00A56A52">
        <w:trPr>
          <w:trHeight w:val="67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自编</w:t>
            </w:r>
          </w:p>
        </w:tc>
      </w:tr>
      <w:tr w:rsidR="00D73325" w:rsidTr="00A56A52">
        <w:trPr>
          <w:trHeight w:val="5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 星</w:t>
            </w:r>
            <w:r>
              <w:rPr>
                <w:rFonts w:ascii="宋体" w:hAnsi="宋体" w:cs="宋体" w:hint="eastAsia"/>
                <w:kern w:val="0"/>
                <w:sz w:val="24"/>
              </w:rPr>
              <w:t>期日上午9:00－11：00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网络上课</w:t>
            </w:r>
          </w:p>
        </w:tc>
      </w:tr>
      <w:tr w:rsidR="00D73325" w:rsidTr="00A56A52">
        <w:trPr>
          <w:trHeight w:val="48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7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如何通过PS软件对图片做简单的处理等。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14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14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如何调整图片，如何多张接片等。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21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学习选择工具和选区在图片调整中的运用。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3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外拍实践课。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1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11</w:t>
              </w:r>
            </w:smartTag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学习画笔工具、图片相框的简单制作等。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18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18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学习ACR处理图片、全景接片以及图片降噪等。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rStyle w:val="NormalCharacter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4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rStyle w:val="NormalCharacter"/>
                  <w:color w:val="000000"/>
                  <w:kern w:val="0"/>
                  <w:sz w:val="24"/>
                </w:rPr>
                <w:t xml:space="preserve"> 25</w:t>
              </w:r>
            </w:smartTag>
            <w:r>
              <w:rPr>
                <w:rStyle w:val="NormalCharacter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NormalCharacter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图层蒙版的简单介绍、和实际操作。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9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外拍实践课。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16"/>
                <w:attr w:name="IsLunarDate" w:val="False"/>
                <w:attr w:name="IsROCDate" w:val="False"/>
              </w:smartTagPr>
              <w:r>
                <w:rPr>
                  <w:rStyle w:val="NormalCharacter"/>
                  <w:color w:val="000000"/>
                  <w:kern w:val="0"/>
                  <w:sz w:val="24"/>
                </w:rPr>
                <w:t>5</w:t>
              </w:r>
              <w:r>
                <w:rPr>
                  <w:rStyle w:val="NormalCharacter"/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16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PS文字输入和各种图片压缩处理等。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2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制作图章、提取线条、更换背景等简单方法。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30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PS动作、ACR预设功能的学习使用等。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6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PS液化功能、各种模糊以及抠图的方法。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13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外拍实践课。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20</w:t>
              </w:r>
            </w:smartTag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倒影的制作、星空和星轨的后期处理等。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2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27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滤镜库的使用、笔刷的载人与使用。</w:t>
            </w:r>
          </w:p>
        </w:tc>
      </w:tr>
      <w:tr w:rsidR="00D73325" w:rsidTr="00A56A52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 xml:space="preserve"> 4</w:t>
              </w:r>
            </w:smartTag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机动。</w:t>
            </w:r>
          </w:p>
        </w:tc>
      </w:tr>
      <w:tr w:rsidR="00D73325" w:rsidTr="00A56A52">
        <w:trPr>
          <w:trHeight w:val="996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3325" w:rsidRDefault="00D73325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赵老师：13301582416</w:t>
            </w:r>
          </w:p>
          <w:p w:rsidR="00D73325" w:rsidRDefault="00D73325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2、实践课，外拍课，因为天气的关系可能时间会有一些变动，但课的内容不会减少。</w:t>
            </w:r>
          </w:p>
        </w:tc>
      </w:tr>
    </w:tbl>
    <w:p w:rsidR="00D73325" w:rsidRDefault="00D73325" w:rsidP="00D73325">
      <w:pPr>
        <w:widowControl/>
        <w:jc w:val="left"/>
        <w:rPr>
          <w:sz w:val="24"/>
        </w:rPr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325"/>
    <w:rsid w:val="003F553F"/>
    <w:rsid w:val="00D7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73325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2020-12-11T07:52:00Z</dcterms:created>
  <dcterms:modified xsi:type="dcterms:W3CDTF">2020-12-11T07:53:00Z</dcterms:modified>
</cp:coreProperties>
</file>