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2"/>
        <w:tblW w:w="9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南航老年大学2023年春季班教学计划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健康养生班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程琴芳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常见慢病及疾病症状自我照护，了解营养食疗知识，熟悉中医基本理论，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学习刮痧疗法，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实践良好的生活方式，提高生命质量。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  <w:t>教师自编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每周  星期三下午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:30-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教职工活动中心105室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春季养生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/ 刮痧治疗（一）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常见慢病自我照护——冠心病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  <w:lang w:val="en-US" w:eastAsia="zh-CN"/>
              </w:rPr>
              <w:t xml:space="preserve"> / 刮痧治疗（二）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常见慢病自我照护——脑卒中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/ 刮痧治疗（三）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常见慢病自我照护——慢阻肺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/ 刮痧治疗（四）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常见慢病自我照护——骨关节病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/ 刮痧治疗（五）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营养食疗——基础营养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/ 刮痧治疗（六）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营养食疗——食品营养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/ 刮痧治疗（七）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营养食疗——人群营养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/ 刮痧治疗（八）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营养食疗——治疗营养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/ 刮痧治疗（九）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17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常见症状自我照护——发热，眩晕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/ 刮痧治疗（十）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常见症状自我照护——恶心，呕吐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/ 刮痧治疗（十一）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31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常见症状自我照护——便秘，腹泻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/ 刮痧治疗（十二）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常见症状自我照护——水肿，失眠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/ 刮痧治疗（十三）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中医护理入门——基础理论篇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/ 刮痧治疗（十四）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中医护理入门——护理实践篇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/ 刮痧治疗（十五）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夏季养生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/ 刮痧治疗（十六）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6" w:firstLineChars="150"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报名联系人：程老师：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18260068428</w:t>
            </w:r>
          </w:p>
        </w:tc>
      </w:tr>
    </w:tbl>
    <w:p>
      <w:pPr>
        <w:textAlignment w:val="baseline"/>
        <w:rPr>
          <w:b/>
          <w:i/>
          <w:caps/>
          <w:sz w:val="0"/>
        </w:rPr>
      </w:pPr>
    </w:p>
    <w:p>
      <w:pPr>
        <w:textAlignment w:val="baseline"/>
        <w:rPr>
          <w:b/>
          <w:i/>
          <w:caps/>
          <w:sz w:val="0"/>
        </w:rPr>
      </w:pPr>
    </w:p>
    <w:sectPr>
      <w:pgSz w:w="11906" w:h="16838"/>
      <w:pgMar w:top="141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AxZDkxMTBhOWE5YTVlNGNhYjc0MTcwODRlZDkifQ=="/>
  </w:docVars>
  <w:rsids>
    <w:rsidRoot w:val="008A0DEC"/>
    <w:rsid w:val="000932E4"/>
    <w:rsid w:val="000C2EBB"/>
    <w:rsid w:val="00103467"/>
    <w:rsid w:val="00117A85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F63CD"/>
    <w:rsid w:val="00503C3B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F73F41"/>
    <w:rsid w:val="091F75F0"/>
    <w:rsid w:val="09B8760A"/>
    <w:rsid w:val="0A1036AA"/>
    <w:rsid w:val="0DDA4126"/>
    <w:rsid w:val="19362FC7"/>
    <w:rsid w:val="217C014F"/>
    <w:rsid w:val="2A8D22A6"/>
    <w:rsid w:val="2CBA6005"/>
    <w:rsid w:val="30722348"/>
    <w:rsid w:val="3D5C3A53"/>
    <w:rsid w:val="4F211CB6"/>
    <w:rsid w:val="53336043"/>
    <w:rsid w:val="53F87A3F"/>
    <w:rsid w:val="6F5B067E"/>
    <w:rsid w:val="750A4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536</Words>
  <Characters>593</Characters>
  <Lines>4</Lines>
  <Paragraphs>1</Paragraphs>
  <TotalTime>7</TotalTime>
  <ScaleCrop>false</ScaleCrop>
  <LinksUpToDate>false</LinksUpToDate>
  <CharactersWithSpaces>641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2022-07-01T08:39:00Z</dcterms:created>
  <dc:creator>Administrator</dc:creator>
  <cp:lastModifiedBy>王瑾</cp:lastModifiedBy>
  <dcterms:modified xsi:type="dcterms:W3CDTF">2023-02-12T03:13:28Z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D04F73D285684572B7A59A3E7C91065E</vt:lpwstr>
  </property>
</Properties>
</file>