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384"/>
        <w:gridCol w:w="1531"/>
        <w:gridCol w:w="1588"/>
        <w:gridCol w:w="1185"/>
        <w:gridCol w:w="1080"/>
        <w:gridCol w:w="726"/>
        <w:gridCol w:w="1074"/>
        <w:gridCol w:w="1892"/>
      </w:tblGrid>
      <w:tr w:rsidR="004D642F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4D642F">
        <w:trPr>
          <w:trHeight w:val="4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演唱训练班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郑鑫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万顺生</w:t>
            </w:r>
          </w:p>
        </w:tc>
      </w:tr>
      <w:tr w:rsidR="004D642F">
        <w:trPr>
          <w:trHeight w:val="48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提升学员歌唱水平，接触独唱、合唱、重唱、表演唱等多种形式。</w:t>
            </w:r>
          </w:p>
        </w:tc>
      </w:tr>
      <w:tr w:rsidR="004D642F">
        <w:trPr>
          <w:trHeight w:val="5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辅助教材《合唱训练》《声乐作品集》</w:t>
            </w:r>
          </w:p>
        </w:tc>
      </w:tr>
      <w:tr w:rsidR="004D642F">
        <w:trPr>
          <w:trHeight w:val="5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星期日下午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2:30-4:00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2F" w:rsidRDefault="009D5B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</w:tr>
      <w:tr w:rsidR="004D642F">
        <w:trPr>
          <w:trHeight w:val="55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4 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开声训练，中国艺术声乐作品《在水一方》学习。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11 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作品《在水一方》学习，合电子伴奏。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18 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声音训练，男女二重唱歌曲《领航》学习。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领航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学习、学员回课、合伴奏。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9 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开声训练，合唱声音融合度训练，合唱作品《夜莺》学习。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16 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合唱作品《夜莺》学习，分声部练习。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23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合唱作品《夜莺》声部合排，邀请钢琴艺术指导前来钢琴伴奏。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开声训练，合唱声音融合度训练，声部间干扰训练，作品《灯火里的中国》学习。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合唱作品《灯火里的中国》学习，声部合排。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开声训练，合唱声音融合度训练，合唱作品《春暖花开》学习。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开声训练，合唱声音融合度训练，声部间干扰训练，作品《春暖花开》学习。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27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合唱作品声部合排。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4 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歌曲《越人歌》学习。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越人歌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学习、学员回课、合伴奏。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节目彩排。</w:t>
            </w:r>
          </w:p>
        </w:tc>
      </w:tr>
      <w:tr w:rsidR="004D642F">
        <w:trPr>
          <w:trHeight w:val="4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课程汇报。</w:t>
            </w:r>
          </w:p>
        </w:tc>
      </w:tr>
      <w:tr w:rsidR="004D642F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2F" w:rsidRDefault="009D5B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642F" w:rsidRDefault="009D5B2D">
            <w:pPr>
              <w:widowControl/>
              <w:ind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报名联系人：万老师：</w:t>
            </w:r>
            <w:r>
              <w:rPr>
                <w:rFonts w:ascii="宋体" w:hAnsi="宋体" w:cs="宋体" w:hint="eastAsia"/>
                <w:kern w:val="0"/>
                <w:szCs w:val="21"/>
              </w:rPr>
              <w:t>13952037834</w:t>
            </w:r>
          </w:p>
        </w:tc>
      </w:tr>
    </w:tbl>
    <w:p w:rsidR="004D642F" w:rsidRDefault="004D642F"/>
    <w:sectPr w:rsidR="004D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2D" w:rsidRDefault="009D5B2D" w:rsidP="00402DAB">
      <w:r>
        <w:separator/>
      </w:r>
    </w:p>
  </w:endnote>
  <w:endnote w:type="continuationSeparator" w:id="0">
    <w:p w:rsidR="009D5B2D" w:rsidRDefault="009D5B2D" w:rsidP="0040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2D" w:rsidRDefault="009D5B2D" w:rsidP="00402DAB">
      <w:r>
        <w:separator/>
      </w:r>
    </w:p>
  </w:footnote>
  <w:footnote w:type="continuationSeparator" w:id="0">
    <w:p w:rsidR="009D5B2D" w:rsidRDefault="009D5B2D" w:rsidP="00402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ODU5OTU5MTcxNTNjNTIzZWY2ZTE5Zjk5NzBhODYifQ=="/>
  </w:docVars>
  <w:rsids>
    <w:rsidRoot w:val="008A0DEC"/>
    <w:rsid w:val="00074CF4"/>
    <w:rsid w:val="00117A85"/>
    <w:rsid w:val="00120314"/>
    <w:rsid w:val="00137F92"/>
    <w:rsid w:val="002B341E"/>
    <w:rsid w:val="002C3B11"/>
    <w:rsid w:val="0033108A"/>
    <w:rsid w:val="00402DAB"/>
    <w:rsid w:val="00494217"/>
    <w:rsid w:val="004D642F"/>
    <w:rsid w:val="005A65F9"/>
    <w:rsid w:val="00645E8E"/>
    <w:rsid w:val="006F4D88"/>
    <w:rsid w:val="00853A5F"/>
    <w:rsid w:val="00884320"/>
    <w:rsid w:val="008844C8"/>
    <w:rsid w:val="008A0DEC"/>
    <w:rsid w:val="008E46CA"/>
    <w:rsid w:val="009D5B2D"/>
    <w:rsid w:val="009E1421"/>
    <w:rsid w:val="00AD206A"/>
    <w:rsid w:val="00B43AFE"/>
    <w:rsid w:val="00BA390A"/>
    <w:rsid w:val="1A1241DD"/>
    <w:rsid w:val="284376F0"/>
    <w:rsid w:val="5C61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B79164-1A53-4CE1-9FB4-6750C4AA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nh-pjh</dc:creator>
  <cp:lastModifiedBy>nh-pjh</cp:lastModifiedBy>
  <cp:revision>13</cp:revision>
  <dcterms:created xsi:type="dcterms:W3CDTF">2021-06-09T14:31:00Z</dcterms:created>
  <dcterms:modified xsi:type="dcterms:W3CDTF">2022-06-01T06:02:00Z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C2E9E1B16473489A8192A177BDC2A1C9</vt:lpwstr>
  </property>
</Properties>
</file>