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824"/>
        <w:gridCol w:w="1873"/>
        <w:gridCol w:w="900"/>
        <w:gridCol w:w="360"/>
        <w:gridCol w:w="1260"/>
        <w:gridCol w:w="186"/>
        <w:gridCol w:w="1074"/>
        <w:gridCol w:w="1892"/>
      </w:tblGrid>
      <w:tr w:rsidR="00375F5A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7BFE" w:rsidRDefault="00447BFE" w:rsidP="00A56A52">
            <w:pPr>
              <w:widowControl/>
              <w:ind w:firstLineChars="795" w:firstLine="2554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南航老年大学2021年秋季班教学计划</w:t>
            </w:r>
          </w:p>
        </w:tc>
      </w:tr>
      <w:tr w:rsidR="00375F5A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中国古典文学班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郎大地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杨宁</w:t>
            </w:r>
          </w:p>
        </w:tc>
      </w:tr>
      <w:tr w:rsidR="00375F5A">
        <w:trPr>
          <w:trHeight w:val="207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细读公认的中国古典文学经典。</w:t>
            </w:r>
          </w:p>
          <w:p w:rsidR="00447BFE" w:rsidRDefault="00447BFE" w:rsidP="00A56A52">
            <w:pPr>
              <w:widowControl/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以文带史，系统理解中国文学史的脉络。</w:t>
            </w:r>
          </w:p>
          <w:p w:rsidR="00447BFE" w:rsidRDefault="00447BFE" w:rsidP="00A56A52">
            <w:pPr>
              <w:widowControl/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品鉴欣赏不同时代、不同体裁、不同风格流派、不同作家的优秀作品，提升审美趣味和鉴赏水平。</w:t>
            </w:r>
          </w:p>
          <w:p w:rsidR="00447BFE" w:rsidRDefault="00447BFE" w:rsidP="00A56A52">
            <w:pPr>
              <w:widowControl/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从思想内容、认识深度和写作方法技巧探讨文学佳作的优美和精妙，增强分析评价能力和有兴趣学友的写作能力。</w:t>
            </w:r>
          </w:p>
          <w:p w:rsidR="00447BFE" w:rsidRDefault="00447BFE" w:rsidP="00A56A52">
            <w:pPr>
              <w:widowControl/>
              <w:jc w:val="left"/>
              <w:textAlignment w:val="baseline"/>
              <w:rPr>
                <w:b/>
                <w:i/>
                <w:caps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科学全面地认识，深入地理解，合理地扬弃传承中华传统文化。</w:t>
            </w:r>
          </w:p>
        </w:tc>
      </w:tr>
      <w:tr w:rsidR="00375F5A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《中国历代文学作品选》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朱东润主编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，上海古籍出版社出版</w:t>
            </w:r>
          </w:p>
        </w:tc>
      </w:tr>
      <w:tr w:rsidR="00375F5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 星期</w:t>
            </w:r>
            <w:r>
              <w:rPr>
                <w:rFonts w:ascii="宋体" w:hAnsi="宋体" w:cs="宋体" w:hint="eastAsia"/>
                <w:kern w:val="0"/>
                <w:sz w:val="24"/>
              </w:rPr>
              <w:t>四上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午 8:30 － 10:30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3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  <w:r w:rsidR="00427BD4"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375F5A">
        <w:trPr>
          <w:trHeight w:val="4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三国两晋南北朝诗：郭璞·游仙诗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三国两晋南北朝诗：陶渊明.归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园田居</w:t>
            </w:r>
            <w:proofErr w:type="gramEnd"/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三国两晋南北朝诗：陶渊明·饮酒、拟古、杂诗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三国两晋南北朝诗：谢灵运·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登池上楼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、石壁精舍还湖中作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三国两晋南北朝诗：谢眺.玉阶怨、之宣城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郡出新林浦向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板桥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三国两晋南北朝诗：乐府民歌·子夜歌、子夜四时歌、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读曲歌</w:t>
            </w:r>
            <w:proofErr w:type="gramEnd"/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三国两晋南北朝诗：乐府民歌·莫愁乐、西洲曲、敕勒歌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三国两晋南北朝散文：诸葛亮.出师表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三国两晋南北朝散文：嵇康·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与山巨源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绝交书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三国两晋南北朝散文：嵇康·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与山巨源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绝交书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三国两晋南北朝散文：陶渊明·桃花源记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三国两晋南北朝散文：孔稚珪·北山移文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三国两晋南北朝散文：郦道元·江水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三国两晋南北朝散文：杨衒之·洛阳大市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三国两晋南北朝小说：《搜神记.李寄》</w:t>
            </w:r>
          </w:p>
        </w:tc>
      </w:tr>
      <w:tr w:rsidR="005C3451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451" w:rsidRDefault="005C3451" w:rsidP="005C3451">
            <w:pPr>
              <w:jc w:val="center"/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451" w:rsidRDefault="005C3451" w:rsidP="005C3451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三国两晋南北朝小说：《世说新语.过江诸人》等</w:t>
            </w:r>
          </w:p>
        </w:tc>
      </w:tr>
      <w:tr w:rsidR="00375F5A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报名联系人：</w:t>
            </w:r>
            <w:smartTag w:uri="urn:schemas-microsoft-com:office:smarttags" w:element="PersonName"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杨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老师，13851431815</w:t>
            </w:r>
          </w:p>
          <w:p w:rsidR="00447BFE" w:rsidRDefault="00447BFE" w:rsidP="00A56A52">
            <w:pPr>
              <w:widowControl/>
              <w:ind w:firstLineChars="100" w:firstLine="25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5"/>
                <w:kern w:val="0"/>
                <w:sz w:val="24"/>
              </w:rPr>
              <w:t>以上教学内容</w:t>
            </w:r>
            <w:proofErr w:type="gramStart"/>
            <w:r>
              <w:rPr>
                <w:rFonts w:ascii="宋体" w:hAnsi="宋体" w:cs="Arial" w:hint="eastAsia"/>
                <w:spacing w:val="5"/>
                <w:kern w:val="0"/>
                <w:sz w:val="24"/>
              </w:rPr>
              <w:t>系初步</w:t>
            </w:r>
            <w:proofErr w:type="gramEnd"/>
            <w:r>
              <w:rPr>
                <w:rFonts w:ascii="宋体" w:hAnsi="宋体" w:cs="Arial" w:hint="eastAsia"/>
                <w:spacing w:val="5"/>
                <w:kern w:val="0"/>
                <w:sz w:val="24"/>
              </w:rPr>
              <w:t>计划，可根据教学实际适当调整。</w:t>
            </w:r>
          </w:p>
        </w:tc>
      </w:tr>
    </w:tbl>
    <w:p w:rsidR="003F553F" w:rsidRDefault="00447BFE" w:rsidP="00885988">
      <w:pPr>
        <w:widowControl/>
        <w:jc w:val="left"/>
        <w:textAlignment w:val="baseline"/>
        <w:rPr>
          <w:b/>
          <w:i/>
          <w:caps/>
        </w:rPr>
      </w:pPr>
      <w:r>
        <w:t xml:space="preserve"> </w:t>
      </w:r>
      <w:bookmarkStart w:id="0" w:name="_GoBack"/>
      <w:bookmarkEnd w:id="0"/>
    </w:p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BFE"/>
    <w:rsid w:val="00375F5A"/>
    <w:rsid w:val="003F553F"/>
    <w:rsid w:val="00427BD4"/>
    <w:rsid w:val="00447BFE"/>
    <w:rsid w:val="005C3451"/>
    <w:rsid w:val="008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2D8C421-CC63-4868-833C-651DDC9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nh-pjh</cp:lastModifiedBy>
  <cp:revision>4</cp:revision>
  <dcterms:created xsi:type="dcterms:W3CDTF">2020-12-11T07:42:00Z</dcterms:created>
  <dcterms:modified xsi:type="dcterms:W3CDTF">2021-06-09T12:47:00Z</dcterms:modified>
</cp:coreProperties>
</file>