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BC3FC1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3FC1" w:rsidRDefault="00BC3FC1" w:rsidP="00CB2C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</w:t>
            </w:r>
            <w:r w:rsidR="00CB2C0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BC3FC1" w:rsidTr="00CA0CF5">
        <w:trPr>
          <w:trHeight w:val="53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姚义斌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BC3FC1" w:rsidTr="00A56A52">
        <w:trPr>
          <w:trHeight w:val="62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CA0CF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让学员理解中国古代</w:t>
            </w:r>
            <w:r w:rsidR="00CA0CF5">
              <w:rPr>
                <w:rFonts w:ascii="宋体" w:hAnsi="宋体" w:cs="宋体" w:hint="eastAsia"/>
                <w:kern w:val="0"/>
                <w:sz w:val="24"/>
              </w:rPr>
              <w:t>诗词</w:t>
            </w:r>
            <w:r>
              <w:rPr>
                <w:rFonts w:ascii="宋体" w:hAnsi="宋体" w:cs="宋体" w:hint="eastAsia"/>
                <w:kern w:val="0"/>
                <w:sz w:val="24"/>
              </w:rPr>
              <w:t>的意涵，独立分析和鉴赏中国古代诗词作品、把握作品的思想内涵和艺术特征，掌握近体诗</w:t>
            </w:r>
            <w:r w:rsidR="00CA0CF5">
              <w:rPr>
                <w:rFonts w:ascii="宋体" w:hAnsi="宋体" w:cs="宋体" w:hint="eastAsia"/>
                <w:kern w:val="0"/>
                <w:sz w:val="24"/>
              </w:rPr>
              <w:t>词</w:t>
            </w:r>
            <w:r>
              <w:rPr>
                <w:rFonts w:ascii="宋体" w:hAnsi="宋体" w:cs="宋体" w:hint="eastAsia"/>
                <w:kern w:val="0"/>
                <w:sz w:val="24"/>
              </w:rPr>
              <w:t>的基本格律要求。</w:t>
            </w:r>
          </w:p>
        </w:tc>
      </w:tr>
      <w:tr w:rsidR="00BC3FC1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CA0CF5" w:rsidP="00CA0CF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吕明涛、</w:t>
            </w:r>
            <w:r>
              <w:rPr>
                <w:rFonts w:ascii="宋体" w:hAnsi="宋体" w:cs="宋体"/>
                <w:kern w:val="0"/>
                <w:sz w:val="24"/>
              </w:rPr>
              <w:t>谷学彝编注：</w:t>
            </w:r>
            <w:r w:rsidR="00BC3FC1">
              <w:rPr>
                <w:rFonts w:ascii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</w:rPr>
              <w:t>宋词</w:t>
            </w:r>
            <w:r w:rsidR="00BC3FC1">
              <w:rPr>
                <w:rFonts w:ascii="宋体" w:hAnsi="宋体" w:cs="宋体" w:hint="eastAsia"/>
                <w:kern w:val="0"/>
                <w:sz w:val="24"/>
              </w:rPr>
              <w:t>三百首》，中华书局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016</w:t>
            </w:r>
            <w:r>
              <w:rPr>
                <w:rFonts w:ascii="宋体" w:hAnsi="宋体" w:cs="宋体" w:hint="eastAsia"/>
                <w:kern w:val="0"/>
                <w:sz w:val="24"/>
              </w:rPr>
              <w:t>年版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C63E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   星期一下午 14:30-16:</w:t>
            </w:r>
            <w:r w:rsidR="00DC64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CB2C0D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BC3FC1" w:rsidTr="00A56A52">
        <w:trPr>
          <w:trHeight w:val="49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BC3FC1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AA5E3E" w:rsidP="00AA5E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AA5E3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词</w:t>
            </w:r>
            <w:r>
              <w:t>的基本常识</w:t>
            </w:r>
            <w:r>
              <w:rPr>
                <w:rFonts w:hint="eastAsia"/>
              </w:rPr>
              <w:t>1</w:t>
            </w:r>
            <w:r>
              <w:t>：词牌</w:t>
            </w:r>
            <w:r>
              <w:rPr>
                <w:rFonts w:hint="eastAsia"/>
              </w:rPr>
              <w:t>和</w:t>
            </w:r>
            <w:r>
              <w:t>词谱</w:t>
            </w:r>
          </w:p>
        </w:tc>
      </w:tr>
      <w:tr w:rsidR="00BC3FC1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AA5E3E" w:rsidP="00AA5E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AA5E3E" w:rsidP="00AA5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5E3E">
              <w:rPr>
                <w:rFonts w:hint="eastAsia"/>
              </w:rPr>
              <w:t>词的基本常识</w:t>
            </w:r>
            <w:r>
              <w:t>2</w:t>
            </w:r>
            <w:r w:rsidRPr="00AA5E3E">
              <w:rPr>
                <w:rFonts w:hint="eastAsia"/>
              </w:rPr>
              <w:t>：</w:t>
            </w:r>
            <w:r>
              <w:rPr>
                <w:rFonts w:hint="eastAsia"/>
              </w:rPr>
              <w:t>词</w:t>
            </w:r>
            <w:r>
              <w:t>的平仄</w:t>
            </w:r>
          </w:p>
        </w:tc>
      </w:tr>
      <w:tr w:rsidR="00BC3FC1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AA5E3E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 w:rsidR="00231334">
              <w:rPr>
                <w:rFonts w:hint="eastAsia"/>
                <w:color w:val="000000"/>
                <w:kern w:val="0"/>
                <w:sz w:val="24"/>
              </w:rPr>
              <w:t>7</w:t>
            </w:r>
            <w:r w:rsidR="00BC3FC1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AA5E3E" w:rsidP="00AA5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A5E3E">
              <w:rPr>
                <w:rFonts w:hint="eastAsia"/>
              </w:rPr>
              <w:t>词的基本常识</w:t>
            </w:r>
            <w:r>
              <w:t>3</w:t>
            </w:r>
            <w:r w:rsidRPr="00AA5E3E">
              <w:rPr>
                <w:rFonts w:hint="eastAsia"/>
              </w:rPr>
              <w:t>：</w:t>
            </w:r>
            <w:r>
              <w:rPr>
                <w:rFonts w:hint="eastAsia"/>
              </w:rPr>
              <w:t>词韵</w:t>
            </w:r>
          </w:p>
        </w:tc>
      </w:tr>
      <w:tr w:rsidR="00231334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赵佶：</w:t>
            </w:r>
            <w:r>
              <w:t>燕山亭；范仲淹：渔家傲、</w:t>
            </w:r>
            <w:proofErr w:type="gramStart"/>
            <w:r>
              <w:t>苏幕遮</w:t>
            </w:r>
            <w:proofErr w:type="gramEnd"/>
          </w:p>
        </w:tc>
      </w:tr>
      <w:tr w:rsidR="00231334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</w:pPr>
            <w:r>
              <w:rPr>
                <w:rFonts w:hint="eastAsia"/>
              </w:rPr>
              <w:t>张先：</w:t>
            </w:r>
            <w:r>
              <w:t>千秋岁、一丛花；晏殊：浣溪沙、木兰花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</w:pPr>
            <w:r>
              <w:rPr>
                <w:rFonts w:hint="eastAsia"/>
              </w:rPr>
              <w:t>宋祁</w:t>
            </w:r>
            <w:r>
              <w:t>：木兰花；欧阳修：采桑子、蝶恋花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欧阳修</w:t>
            </w:r>
            <w:r>
              <w:t>：浪淘沙、青玉案；聂冠卿：多丽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柳永</w:t>
            </w:r>
            <w:r>
              <w:rPr>
                <w:rFonts w:ascii="宋体" w:hAnsi="宋体" w:cs="宋体"/>
                <w:kern w:val="0"/>
                <w:szCs w:val="21"/>
              </w:rPr>
              <w:t>：雨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铃、浪淘沙慢、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八声甘州 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王安石：</w:t>
            </w:r>
            <w:r>
              <w:t>桂枝香、千秋岁引；王安国：清平乐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>几道：</w:t>
            </w:r>
            <w:r>
              <w:t>临江仙、蝶恋花、虞美人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苏轼</w:t>
            </w:r>
            <w:r>
              <w:t>：</w:t>
            </w:r>
            <w:r>
              <w:rPr>
                <w:rFonts w:hint="eastAsia"/>
              </w:rPr>
              <w:t>水调歌头</w:t>
            </w:r>
            <w:r>
              <w:t>、水龙吟、念奴娇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苏轼：</w:t>
            </w:r>
            <w:r>
              <w:t>永遇乐、定风波、江城子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黄庭</w:t>
            </w:r>
            <w:proofErr w:type="gramStart"/>
            <w:r>
              <w:rPr>
                <w:rFonts w:hint="eastAsia"/>
              </w:rPr>
              <w:t>坚</w:t>
            </w:r>
            <w:proofErr w:type="gramEnd"/>
            <w:r>
              <w:t>：鹧鸪天；秦观：望海潮、踏</w:t>
            </w:r>
            <w:proofErr w:type="gramStart"/>
            <w:r>
              <w:t>莎</w:t>
            </w:r>
            <w:proofErr w:type="gramEnd"/>
            <w:r>
              <w:t>行；</w:t>
            </w:r>
            <w:proofErr w:type="gramStart"/>
            <w:r>
              <w:t>晁</w:t>
            </w:r>
            <w:proofErr w:type="gramEnd"/>
            <w:r>
              <w:t>补之：水龙吟</w:t>
            </w:r>
          </w:p>
        </w:tc>
      </w:tr>
      <w:tr w:rsidR="00231334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4" w:rsidRDefault="00231334" w:rsidP="00231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4" w:rsidRDefault="00231334" w:rsidP="002313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34" w:rsidRDefault="00231334" w:rsidP="00231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周邦彦</w:t>
            </w:r>
            <w:r>
              <w:t>：</w:t>
            </w:r>
            <w:r>
              <w:rPr>
                <w:rFonts w:hint="eastAsia"/>
              </w:rPr>
              <w:t>六丑</w:t>
            </w:r>
            <w:r>
              <w:t>、满庭芳、西河</w:t>
            </w:r>
          </w:p>
        </w:tc>
      </w:tr>
      <w:tr w:rsidR="00BC3FC1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FC1" w:rsidRDefault="00231334" w:rsidP="00AA5E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5B4AEB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贺铸：更漏子</w:t>
            </w:r>
            <w:r>
              <w:t>、青玉案、</w:t>
            </w:r>
            <w:r w:rsidR="00CA0CF5">
              <w:rPr>
                <w:rFonts w:hint="eastAsia"/>
              </w:rPr>
              <w:t>石州慢</w:t>
            </w:r>
          </w:p>
        </w:tc>
      </w:tr>
      <w:tr w:rsidR="00BC3FC1" w:rsidTr="00231334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FC1" w:rsidRPr="00231334" w:rsidRDefault="00231334" w:rsidP="009A4E44">
            <w:pPr>
              <w:widowControl/>
              <w:jc w:val="center"/>
              <w:rPr>
                <w:color w:val="000000"/>
                <w:w w:val="90"/>
                <w:kern w:val="0"/>
                <w:sz w:val="24"/>
              </w:rPr>
            </w:pPr>
            <w:r w:rsidRPr="00231334">
              <w:rPr>
                <w:rFonts w:hint="eastAsia"/>
                <w:color w:val="000000"/>
                <w:w w:val="90"/>
                <w:kern w:val="0"/>
                <w:sz w:val="24"/>
              </w:rPr>
              <w:t>2022</w:t>
            </w:r>
            <w:r w:rsidRPr="00231334">
              <w:rPr>
                <w:rFonts w:hint="eastAsia"/>
                <w:color w:val="000000"/>
                <w:w w:val="90"/>
                <w:kern w:val="0"/>
                <w:sz w:val="24"/>
              </w:rPr>
              <w:t>年</w:t>
            </w:r>
            <w:r w:rsidRPr="00231334">
              <w:rPr>
                <w:rFonts w:hint="eastAsia"/>
                <w:color w:val="000000"/>
                <w:w w:val="90"/>
                <w:kern w:val="0"/>
                <w:sz w:val="24"/>
              </w:rPr>
              <w:t>1</w:t>
            </w:r>
            <w:r w:rsidRPr="00231334">
              <w:rPr>
                <w:rFonts w:hint="eastAsia"/>
                <w:color w:val="000000"/>
                <w:w w:val="90"/>
                <w:kern w:val="0"/>
                <w:sz w:val="24"/>
              </w:rPr>
              <w:t>月</w:t>
            </w:r>
            <w:r w:rsidR="009A4E44">
              <w:rPr>
                <w:rFonts w:hint="eastAsia"/>
                <w:color w:val="000000"/>
                <w:w w:val="90"/>
                <w:kern w:val="0"/>
                <w:sz w:val="24"/>
              </w:rPr>
              <w:t>10</w:t>
            </w:r>
            <w:bookmarkStart w:id="0" w:name="_GoBack"/>
            <w:bookmarkEnd w:id="0"/>
            <w:r w:rsidRPr="00231334">
              <w:rPr>
                <w:rFonts w:hint="eastAsia"/>
                <w:color w:val="000000"/>
                <w:w w:val="9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C3FC1" w:rsidRDefault="00CA0CF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陆游：</w:t>
            </w:r>
            <w:proofErr w:type="gramStart"/>
            <w:r>
              <w:t>卜</w:t>
            </w:r>
            <w:proofErr w:type="gramEnd"/>
            <w:r>
              <w:t>算子、渔家傲；范成大：忆秦娥、霜天晓角</w:t>
            </w:r>
          </w:p>
        </w:tc>
      </w:tr>
      <w:tr w:rsidR="00BC3FC1" w:rsidTr="00153F37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彭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彭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老师：15951801990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31" w:rsidRDefault="00882C31" w:rsidP="00DC6484">
      <w:r>
        <w:separator/>
      </w:r>
    </w:p>
  </w:endnote>
  <w:endnote w:type="continuationSeparator" w:id="0">
    <w:p w:rsidR="00882C31" w:rsidRDefault="00882C31" w:rsidP="00DC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31" w:rsidRDefault="00882C31" w:rsidP="00DC6484">
      <w:r>
        <w:separator/>
      </w:r>
    </w:p>
  </w:footnote>
  <w:footnote w:type="continuationSeparator" w:id="0">
    <w:p w:rsidR="00882C31" w:rsidRDefault="00882C31" w:rsidP="00DC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FC1"/>
    <w:rsid w:val="00153F37"/>
    <w:rsid w:val="001F40C1"/>
    <w:rsid w:val="00231334"/>
    <w:rsid w:val="00397988"/>
    <w:rsid w:val="003F553F"/>
    <w:rsid w:val="005B4AEB"/>
    <w:rsid w:val="00882C31"/>
    <w:rsid w:val="009A4E44"/>
    <w:rsid w:val="00AA5E3E"/>
    <w:rsid w:val="00AF7DF8"/>
    <w:rsid w:val="00BC3FC1"/>
    <w:rsid w:val="00C63EA8"/>
    <w:rsid w:val="00CA0CF5"/>
    <w:rsid w:val="00CB2C0D"/>
    <w:rsid w:val="00D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4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2020-12-11T07:42:00Z</dcterms:created>
  <dcterms:modified xsi:type="dcterms:W3CDTF">2021-06-14T09:56:00Z</dcterms:modified>
</cp:coreProperties>
</file>